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6B5" w:rsidRPr="009706B5" w:rsidRDefault="009706B5" w:rsidP="00E939EA">
      <w:pPr>
        <w:spacing w:before="100" w:beforeAutospacing="1" w:after="100" w:afterAutospacing="1" w:line="240" w:lineRule="auto"/>
        <w:contextualSpacing/>
        <w:jc w:val="both"/>
        <w:outlineLvl w:val="0"/>
        <w:rPr>
          <w:rFonts w:ascii="Arial" w:eastAsia="Times New Roman" w:hAnsi="Arial" w:cs="Arial"/>
          <w:bCs/>
          <w:kern w:val="36"/>
          <w:sz w:val="24"/>
          <w:szCs w:val="24"/>
          <w:lang w:eastAsia="tr-TR"/>
        </w:rPr>
      </w:pPr>
    </w:p>
    <w:p w:rsidR="00E5087C" w:rsidRPr="00653B95" w:rsidRDefault="007F70D9" w:rsidP="00653B95">
      <w:pPr>
        <w:spacing w:before="100" w:beforeAutospacing="1" w:after="100" w:afterAutospacing="1" w:line="240" w:lineRule="auto"/>
        <w:contextualSpacing/>
        <w:jc w:val="center"/>
        <w:outlineLvl w:val="0"/>
        <w:rPr>
          <w:rFonts w:ascii="Arial" w:eastAsia="Times New Roman" w:hAnsi="Arial" w:cs="Arial"/>
          <w:b/>
          <w:bCs/>
          <w:kern w:val="36"/>
          <w:sz w:val="28"/>
          <w:szCs w:val="28"/>
          <w:lang w:eastAsia="tr-TR"/>
        </w:rPr>
      </w:pPr>
      <w:r>
        <w:rPr>
          <w:rFonts w:ascii="Arial" w:eastAsia="Times New Roman" w:hAnsi="Arial" w:cs="Arial"/>
          <w:b/>
          <w:bCs/>
          <w:kern w:val="36"/>
          <w:sz w:val="28"/>
          <w:szCs w:val="28"/>
          <w:lang w:eastAsia="tr-TR"/>
        </w:rPr>
        <w:t>YTÜ DAVUTPAŞA KAMPÜSÜ MALZEME LABORATUVARI TADİLAT YAP</w:t>
      </w:r>
      <w:r w:rsidR="009706B5">
        <w:rPr>
          <w:rFonts w:ascii="Arial" w:eastAsia="Times New Roman" w:hAnsi="Arial" w:cs="Arial"/>
          <w:b/>
          <w:bCs/>
          <w:kern w:val="36"/>
          <w:sz w:val="28"/>
          <w:szCs w:val="28"/>
          <w:lang w:eastAsia="tr-TR"/>
        </w:rPr>
        <w:t xml:space="preserve">IM </w:t>
      </w:r>
      <w:r w:rsidR="0092649D">
        <w:rPr>
          <w:rFonts w:ascii="Arial" w:eastAsia="Times New Roman" w:hAnsi="Arial" w:cs="Arial"/>
          <w:b/>
          <w:bCs/>
          <w:kern w:val="36"/>
          <w:sz w:val="28"/>
          <w:szCs w:val="28"/>
          <w:lang w:eastAsia="tr-TR"/>
        </w:rPr>
        <w:t>İŞ</w:t>
      </w:r>
      <w:r w:rsidR="004230C2" w:rsidRPr="0092649D">
        <w:rPr>
          <w:rFonts w:ascii="Arial" w:eastAsia="Times New Roman" w:hAnsi="Arial" w:cs="Arial"/>
          <w:b/>
          <w:bCs/>
          <w:kern w:val="36"/>
          <w:sz w:val="28"/>
          <w:szCs w:val="28"/>
          <w:lang w:eastAsia="tr-TR"/>
        </w:rPr>
        <w:t xml:space="preserve">İ </w:t>
      </w:r>
      <w:r w:rsidR="00F43553" w:rsidRPr="0092649D">
        <w:rPr>
          <w:rFonts w:ascii="Arial" w:eastAsia="Times New Roman" w:hAnsi="Arial" w:cs="Arial"/>
          <w:b/>
          <w:bCs/>
          <w:kern w:val="36"/>
          <w:sz w:val="28"/>
          <w:szCs w:val="28"/>
          <w:lang w:eastAsia="tr-TR"/>
        </w:rPr>
        <w:t xml:space="preserve">İNŞAAT </w:t>
      </w:r>
      <w:r w:rsidR="004230C2" w:rsidRPr="0092649D">
        <w:rPr>
          <w:rFonts w:ascii="Arial" w:eastAsia="Times New Roman" w:hAnsi="Arial" w:cs="Arial"/>
          <w:b/>
          <w:bCs/>
          <w:kern w:val="36"/>
          <w:sz w:val="28"/>
          <w:szCs w:val="28"/>
          <w:lang w:eastAsia="tr-TR"/>
        </w:rPr>
        <w:t>TEKNİK ŞARTNAMESİ</w:t>
      </w:r>
    </w:p>
    <w:p w:rsidR="00E5087C" w:rsidRDefault="00E5087C" w:rsidP="00E5087C">
      <w:pPr>
        <w:spacing w:after="0" w:line="240" w:lineRule="auto"/>
        <w:contextualSpacing/>
        <w:jc w:val="both"/>
        <w:rPr>
          <w:rFonts w:ascii="Arial" w:hAnsi="Arial" w:cs="Arial"/>
          <w:sz w:val="24"/>
          <w:szCs w:val="24"/>
        </w:rPr>
      </w:pPr>
    </w:p>
    <w:p w:rsidR="00E5087C" w:rsidRDefault="00E5087C" w:rsidP="00E5087C">
      <w:pPr>
        <w:spacing w:after="0" w:line="240" w:lineRule="auto"/>
        <w:contextualSpacing/>
        <w:jc w:val="both"/>
        <w:rPr>
          <w:rFonts w:ascii="Arial" w:hAnsi="Arial" w:cs="Arial"/>
          <w:sz w:val="24"/>
          <w:szCs w:val="24"/>
        </w:rPr>
      </w:pPr>
      <w:r>
        <w:rPr>
          <w:rFonts w:ascii="Arial" w:hAnsi="Arial" w:cs="Arial"/>
          <w:sz w:val="24"/>
          <w:szCs w:val="24"/>
        </w:rPr>
        <w:t>GENEL</w:t>
      </w:r>
    </w:p>
    <w:p w:rsidR="00E5087C" w:rsidRDefault="00E5087C" w:rsidP="00E5087C">
      <w:pPr>
        <w:spacing w:after="0" w:line="240" w:lineRule="auto"/>
        <w:contextualSpacing/>
        <w:jc w:val="both"/>
        <w:rPr>
          <w:rFonts w:ascii="Arial" w:hAnsi="Arial" w:cs="Arial"/>
          <w:sz w:val="24"/>
          <w:szCs w:val="24"/>
        </w:rPr>
      </w:pPr>
    </w:p>
    <w:p w:rsidR="00FB64CA" w:rsidRPr="0049082C" w:rsidRDefault="009706B5" w:rsidP="00E939EA">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P</w:t>
      </w:r>
      <w:r w:rsidR="00AE361D">
        <w:rPr>
          <w:rFonts w:ascii="Arial" w:hAnsi="Arial" w:cs="Arial"/>
          <w:sz w:val="24"/>
          <w:szCs w:val="24"/>
        </w:rPr>
        <w:t>roje</w:t>
      </w:r>
      <w:r w:rsidR="00345EFA">
        <w:rPr>
          <w:rFonts w:ascii="Arial" w:hAnsi="Arial" w:cs="Arial"/>
          <w:sz w:val="24"/>
          <w:szCs w:val="24"/>
        </w:rPr>
        <w:t>, mahal listesi</w:t>
      </w:r>
      <w:r w:rsidR="00525FBF" w:rsidRPr="0049082C">
        <w:rPr>
          <w:rFonts w:ascii="Arial" w:hAnsi="Arial" w:cs="Arial"/>
          <w:sz w:val="24"/>
          <w:szCs w:val="24"/>
        </w:rPr>
        <w:t>, teknik</w:t>
      </w:r>
      <w:r w:rsidR="00E939EA">
        <w:rPr>
          <w:rFonts w:ascii="Arial" w:hAnsi="Arial" w:cs="Arial"/>
          <w:sz w:val="24"/>
          <w:szCs w:val="24"/>
        </w:rPr>
        <w:t xml:space="preserve"> şartname vb. </w:t>
      </w:r>
      <w:r w:rsidR="00525FBF" w:rsidRPr="0049082C">
        <w:rPr>
          <w:rFonts w:ascii="Arial" w:hAnsi="Arial" w:cs="Arial"/>
          <w:sz w:val="24"/>
          <w:szCs w:val="24"/>
        </w:rPr>
        <w:t>dokümanlar da yer alan her türlü imalat teklif fiyatın içinde olup</w:t>
      </w:r>
      <w:r w:rsidR="002371CC">
        <w:rPr>
          <w:rFonts w:ascii="Arial" w:hAnsi="Arial" w:cs="Arial"/>
          <w:sz w:val="24"/>
          <w:szCs w:val="24"/>
        </w:rPr>
        <w:t>,</w:t>
      </w:r>
      <w:r w:rsidR="00525FBF" w:rsidRPr="0049082C">
        <w:rPr>
          <w:rFonts w:ascii="Arial" w:hAnsi="Arial" w:cs="Arial"/>
          <w:sz w:val="24"/>
          <w:szCs w:val="24"/>
        </w:rPr>
        <w:t xml:space="preserve"> bunlar için ayrıca bir ödeme yapılmayacaktır. Bunlardan herhangi birinde yer alan bir imalatın diğerinde yer almaması gerekçe gösterilerek ilave ödeme talep edilemez.</w:t>
      </w:r>
    </w:p>
    <w:p w:rsidR="00FB64CA" w:rsidRDefault="00FB64CA" w:rsidP="00E939EA">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t>İhale öncesi inşaatın yapılacağı arsa ve mevcut bina, yüklenici firma tarafından incelenmelidir. Yüklenici, projede bir hata veya çelişki tespit etmesi durumunda ihale öncesine kadar idareden düzeltilmesini talep etmelidir. Uygulama safhasında tespit edilen aksaklıklar yüklenici firma tarafından, bir bedel talep etmeden idarenin onayına müteakip düzeltilmeli ve imalata devam etmelidir.</w:t>
      </w:r>
    </w:p>
    <w:p w:rsidR="00FB64CA" w:rsidRPr="00FB64CA" w:rsidRDefault="00FB64CA" w:rsidP="00E939EA">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t>Malzeme seçimi idarenin onayı ile kesinlik kazanacaktır. Onay tutanakları gerektiği takdirde iş bitiminde geçici ve kesin kabul komisyon üyelerine sunulacak şekilde saklanmalıdır.</w:t>
      </w:r>
    </w:p>
    <w:p w:rsidR="00FB64CA" w:rsidRPr="00FB64CA" w:rsidRDefault="00FB64CA" w:rsidP="00E939EA">
      <w:pPr>
        <w:pStyle w:val="ListeParagraf"/>
        <w:numPr>
          <w:ilvl w:val="0"/>
          <w:numId w:val="2"/>
        </w:numPr>
        <w:spacing w:after="0" w:line="240" w:lineRule="auto"/>
        <w:jc w:val="both"/>
        <w:rPr>
          <w:rFonts w:ascii="Arial" w:hAnsi="Arial" w:cs="Arial"/>
          <w:sz w:val="24"/>
          <w:szCs w:val="24"/>
        </w:rPr>
      </w:pPr>
      <w:r w:rsidRPr="00FB64CA">
        <w:rPr>
          <w:rFonts w:ascii="Arial" w:hAnsi="Arial" w:cs="Arial"/>
          <w:sz w:val="24"/>
          <w:szCs w:val="24"/>
        </w:rPr>
        <w:t xml:space="preserve">Yüklenici, idarenin talep etmesi durumunda, malzeme numunelerini, bedeli kendisi tarafından karşılanmak üzere idarenin onaylayacağı bir </w:t>
      </w:r>
      <w:proofErr w:type="spellStart"/>
      <w:r w:rsidRPr="00FB64CA">
        <w:rPr>
          <w:rFonts w:ascii="Arial" w:hAnsi="Arial" w:cs="Arial"/>
          <w:sz w:val="24"/>
          <w:szCs w:val="24"/>
        </w:rPr>
        <w:t>laboratuar</w:t>
      </w:r>
      <w:proofErr w:type="spellEnd"/>
      <w:r w:rsidRPr="00FB64CA">
        <w:rPr>
          <w:rFonts w:ascii="Arial" w:hAnsi="Arial" w:cs="Arial"/>
          <w:sz w:val="24"/>
          <w:szCs w:val="24"/>
        </w:rPr>
        <w:t xml:space="preserve"> ya da kuruluşta tahkikini yaptıracak ve neticelerini idarenin onayına sunacaktır. Bu gibi tahkikler için her türlü alet, malzeme ve teçhizat yüklenici tarafından sağlanacaktır.</w:t>
      </w:r>
    </w:p>
    <w:p w:rsidR="00BF6401" w:rsidRDefault="00BF6401" w:rsidP="00E939EA">
      <w:pPr>
        <w:pStyle w:val="ListeParagraf"/>
        <w:numPr>
          <w:ilvl w:val="0"/>
          <w:numId w:val="2"/>
        </w:numPr>
        <w:jc w:val="both"/>
        <w:rPr>
          <w:rFonts w:ascii="Arial" w:hAnsi="Arial" w:cs="Arial"/>
          <w:sz w:val="24"/>
          <w:szCs w:val="24"/>
        </w:rPr>
      </w:pPr>
      <w:r w:rsidRPr="00BF6401">
        <w:rPr>
          <w:rFonts w:ascii="Arial" w:hAnsi="Arial" w:cs="Arial"/>
          <w:sz w:val="24"/>
          <w:szCs w:val="24"/>
        </w:rPr>
        <w:t>İmalat sırasında inşaat, elektri</w:t>
      </w:r>
      <w:r w:rsidR="00345EFA">
        <w:rPr>
          <w:rFonts w:ascii="Arial" w:hAnsi="Arial" w:cs="Arial"/>
          <w:sz w:val="24"/>
          <w:szCs w:val="24"/>
        </w:rPr>
        <w:t>k ve mekanik projeleri arasında</w:t>
      </w:r>
      <w:r w:rsidR="00AE361D">
        <w:rPr>
          <w:rFonts w:ascii="Arial" w:hAnsi="Arial" w:cs="Arial"/>
          <w:sz w:val="24"/>
          <w:szCs w:val="24"/>
        </w:rPr>
        <w:t>,</w:t>
      </w:r>
      <w:r w:rsidR="00345EFA">
        <w:rPr>
          <w:rFonts w:ascii="Arial" w:hAnsi="Arial" w:cs="Arial"/>
          <w:sz w:val="24"/>
          <w:szCs w:val="24"/>
        </w:rPr>
        <w:t xml:space="preserve"> </w:t>
      </w:r>
      <w:r w:rsidR="00AE361D">
        <w:rPr>
          <w:rFonts w:ascii="Arial" w:hAnsi="Arial" w:cs="Arial"/>
          <w:sz w:val="24"/>
          <w:szCs w:val="24"/>
        </w:rPr>
        <w:t>ayrıca proje,</w:t>
      </w:r>
      <w:r w:rsidR="00345EFA">
        <w:rPr>
          <w:rFonts w:ascii="Arial" w:hAnsi="Arial" w:cs="Arial"/>
          <w:sz w:val="24"/>
          <w:szCs w:val="24"/>
        </w:rPr>
        <w:t xml:space="preserve"> </w:t>
      </w:r>
      <w:r w:rsidR="00AE361D">
        <w:rPr>
          <w:rFonts w:ascii="Arial" w:hAnsi="Arial" w:cs="Arial"/>
          <w:sz w:val="24"/>
          <w:szCs w:val="24"/>
        </w:rPr>
        <w:t>teknik şartname</w:t>
      </w:r>
      <w:r w:rsidR="00765AD2">
        <w:rPr>
          <w:rFonts w:ascii="Arial" w:hAnsi="Arial" w:cs="Arial"/>
          <w:sz w:val="24"/>
          <w:szCs w:val="24"/>
        </w:rPr>
        <w:t>,</w:t>
      </w:r>
      <w:r w:rsidR="00AE361D">
        <w:rPr>
          <w:rFonts w:ascii="Arial" w:hAnsi="Arial" w:cs="Arial"/>
          <w:sz w:val="24"/>
          <w:szCs w:val="24"/>
        </w:rPr>
        <w:t xml:space="preserve"> imalat pozları arasında,</w:t>
      </w:r>
      <w:r w:rsidR="00345EFA">
        <w:rPr>
          <w:rFonts w:ascii="Arial" w:hAnsi="Arial" w:cs="Arial"/>
          <w:sz w:val="24"/>
          <w:szCs w:val="24"/>
        </w:rPr>
        <w:t xml:space="preserve"> </w:t>
      </w:r>
      <w:r w:rsidRPr="00BF6401">
        <w:rPr>
          <w:rFonts w:ascii="Arial" w:hAnsi="Arial" w:cs="Arial"/>
          <w:sz w:val="24"/>
          <w:szCs w:val="24"/>
        </w:rPr>
        <w:t>herhangi bir uyuşmazlık çıkması halinde kontrol teşkilatının vereceği karar neticesinde imalat yapılacaktır.</w:t>
      </w:r>
    </w:p>
    <w:p w:rsidR="00DC297D" w:rsidRDefault="00DC297D" w:rsidP="00E939EA">
      <w:pPr>
        <w:pStyle w:val="ListeParagraf"/>
        <w:numPr>
          <w:ilvl w:val="0"/>
          <w:numId w:val="2"/>
        </w:numPr>
        <w:jc w:val="both"/>
        <w:rPr>
          <w:rFonts w:ascii="Arial" w:hAnsi="Arial" w:cs="Arial"/>
          <w:sz w:val="24"/>
          <w:szCs w:val="24"/>
        </w:rPr>
      </w:pPr>
      <w:r>
        <w:rPr>
          <w:rFonts w:ascii="Arial" w:hAnsi="Arial" w:cs="Arial"/>
          <w:sz w:val="24"/>
          <w:szCs w:val="24"/>
        </w:rPr>
        <w:t>İ</w:t>
      </w:r>
      <w:r w:rsidR="00BF6401" w:rsidRPr="00BF6401">
        <w:rPr>
          <w:rFonts w:ascii="Arial" w:hAnsi="Arial" w:cs="Arial"/>
          <w:sz w:val="24"/>
          <w:szCs w:val="24"/>
        </w:rPr>
        <w:t xml:space="preserve">nşaatın </w:t>
      </w:r>
      <w:r>
        <w:rPr>
          <w:rFonts w:ascii="Arial" w:hAnsi="Arial" w:cs="Arial"/>
          <w:sz w:val="24"/>
          <w:szCs w:val="24"/>
        </w:rPr>
        <w:t xml:space="preserve">tüm </w:t>
      </w:r>
      <w:r w:rsidR="00BF6401" w:rsidRPr="00BF6401">
        <w:rPr>
          <w:rFonts w:ascii="Arial" w:hAnsi="Arial" w:cs="Arial"/>
          <w:sz w:val="24"/>
          <w:szCs w:val="24"/>
        </w:rPr>
        <w:t>yapım aşamalarında kontrollüğün onayı alınarak inşaat devam edecektir</w:t>
      </w:r>
      <w:r>
        <w:rPr>
          <w:rFonts w:ascii="Arial" w:hAnsi="Arial" w:cs="Arial"/>
          <w:sz w:val="24"/>
          <w:szCs w:val="24"/>
        </w:rPr>
        <w:t>, kontrollerin onayı alınmadan di</w:t>
      </w:r>
      <w:r w:rsidR="00E939EA">
        <w:rPr>
          <w:rFonts w:ascii="Arial" w:hAnsi="Arial" w:cs="Arial"/>
          <w:sz w:val="24"/>
          <w:szCs w:val="24"/>
        </w:rPr>
        <w:t>ğer aşamaya geçilmesi durumunda</w:t>
      </w:r>
      <w:r>
        <w:rPr>
          <w:rFonts w:ascii="Arial" w:hAnsi="Arial" w:cs="Arial"/>
          <w:sz w:val="24"/>
          <w:szCs w:val="24"/>
        </w:rPr>
        <w:t xml:space="preserve"> yapılan imalat sökülüp onay sonrası imalat yeniden yapılacaktır.</w:t>
      </w:r>
      <w:r w:rsidR="00BF6401" w:rsidRPr="00BF6401">
        <w:rPr>
          <w:rFonts w:ascii="Arial" w:hAnsi="Arial" w:cs="Arial"/>
          <w:sz w:val="24"/>
          <w:szCs w:val="24"/>
        </w:rPr>
        <w:t xml:space="preserve"> </w:t>
      </w:r>
    </w:p>
    <w:p w:rsidR="005C3EC7" w:rsidRDefault="005C3EC7" w:rsidP="00E939EA">
      <w:pPr>
        <w:pStyle w:val="ListeParagraf"/>
        <w:numPr>
          <w:ilvl w:val="0"/>
          <w:numId w:val="2"/>
        </w:numPr>
        <w:spacing w:before="100" w:beforeAutospacing="1" w:after="100" w:afterAutospacing="1" w:line="240" w:lineRule="auto"/>
        <w:jc w:val="both"/>
        <w:rPr>
          <w:rFonts w:ascii="Arial" w:hAnsi="Arial" w:cs="Arial"/>
          <w:sz w:val="24"/>
          <w:szCs w:val="24"/>
        </w:rPr>
      </w:pPr>
      <w:r>
        <w:rPr>
          <w:rFonts w:ascii="Arial" w:hAnsi="Arial" w:cs="Arial"/>
          <w:sz w:val="24"/>
          <w:szCs w:val="24"/>
        </w:rPr>
        <w:t xml:space="preserve">Yüklenici </w:t>
      </w:r>
      <w:r w:rsidR="00556885" w:rsidRPr="00B22927">
        <w:rPr>
          <w:rFonts w:ascii="Arial" w:hAnsi="Arial" w:cs="Arial"/>
          <w:sz w:val="24"/>
          <w:szCs w:val="24"/>
        </w:rPr>
        <w:t xml:space="preserve">İmalatta kullanılan tüm malzemelere ait </w:t>
      </w:r>
      <w:r w:rsidR="00E939EA">
        <w:rPr>
          <w:rFonts w:ascii="Arial" w:hAnsi="Arial" w:cs="Arial"/>
          <w:sz w:val="24"/>
          <w:szCs w:val="24"/>
        </w:rPr>
        <w:t>rayicinde belirtilen TS-EN ve</w:t>
      </w:r>
      <w:r>
        <w:rPr>
          <w:rFonts w:ascii="Arial" w:hAnsi="Arial" w:cs="Arial"/>
          <w:sz w:val="24"/>
          <w:szCs w:val="24"/>
        </w:rPr>
        <w:t xml:space="preserve"> bunun gibi verilen standart numaralarına uygun malzeme getir</w:t>
      </w:r>
      <w:r w:rsidR="00FA5869">
        <w:rPr>
          <w:rFonts w:ascii="Arial" w:hAnsi="Arial" w:cs="Arial"/>
          <w:sz w:val="24"/>
          <w:szCs w:val="24"/>
        </w:rPr>
        <w:t>diğini ispatlamakla yükümlüdür. Ayrıca poz rayiçlerinde belirtilen malzemenin özelliğine ait rakamsal değerleri de taşıdığını ispatlamakla yükümlüdür. İspat edilemeyen ya da istenilen niteliklere uymayan malzeme imalatta kullanılmayacak, yapım işinde kullanıldığı takdirde sökümü yapılıp yeniden rayicin özelliklerine haiz malzeme ile yeniden yapılacaktır.</w:t>
      </w:r>
      <w:r w:rsidR="0024319E">
        <w:rPr>
          <w:rFonts w:ascii="Arial" w:hAnsi="Arial" w:cs="Arial"/>
          <w:sz w:val="24"/>
          <w:szCs w:val="24"/>
        </w:rPr>
        <w:t xml:space="preserve"> </w:t>
      </w:r>
    </w:p>
    <w:p w:rsidR="00F43553" w:rsidRDefault="00F43553" w:rsidP="00E939EA">
      <w:pPr>
        <w:pStyle w:val="ListeParagraf"/>
        <w:numPr>
          <w:ilvl w:val="0"/>
          <w:numId w:val="2"/>
        </w:numPr>
        <w:spacing w:before="100" w:beforeAutospacing="1" w:after="100" w:afterAutospacing="1" w:line="240" w:lineRule="auto"/>
        <w:jc w:val="both"/>
        <w:rPr>
          <w:rFonts w:ascii="Arial" w:hAnsi="Arial" w:cs="Arial"/>
          <w:sz w:val="24"/>
          <w:szCs w:val="24"/>
        </w:rPr>
      </w:pPr>
      <w:r w:rsidRPr="00D349C7">
        <w:rPr>
          <w:rFonts w:ascii="Arial" w:hAnsi="Arial" w:cs="Arial"/>
          <w:sz w:val="24"/>
          <w:szCs w:val="24"/>
        </w:rPr>
        <w:t xml:space="preserve">Mevcut </w:t>
      </w:r>
      <w:r w:rsidR="00D349C7" w:rsidRPr="00D349C7">
        <w:rPr>
          <w:rFonts w:ascii="Arial" w:hAnsi="Arial" w:cs="Arial"/>
          <w:sz w:val="24"/>
          <w:szCs w:val="24"/>
        </w:rPr>
        <w:t>bina</w:t>
      </w:r>
      <w:r w:rsidR="00765AD2">
        <w:rPr>
          <w:rFonts w:ascii="Arial" w:hAnsi="Arial" w:cs="Arial"/>
          <w:sz w:val="24"/>
          <w:szCs w:val="24"/>
        </w:rPr>
        <w:t>da</w:t>
      </w:r>
      <w:r w:rsidR="00D349C7" w:rsidRPr="00D349C7">
        <w:rPr>
          <w:rFonts w:ascii="Arial" w:hAnsi="Arial" w:cs="Arial"/>
          <w:sz w:val="24"/>
          <w:szCs w:val="24"/>
        </w:rPr>
        <w:t xml:space="preserve"> i</w:t>
      </w:r>
      <w:r w:rsidR="002371CC">
        <w:rPr>
          <w:rFonts w:ascii="Arial" w:hAnsi="Arial" w:cs="Arial"/>
          <w:sz w:val="24"/>
          <w:szCs w:val="24"/>
        </w:rPr>
        <w:t xml:space="preserve">şleyişin devam etmesi nedeniyle </w:t>
      </w:r>
      <w:r w:rsidRPr="00D349C7">
        <w:rPr>
          <w:rFonts w:ascii="Arial" w:hAnsi="Arial" w:cs="Arial"/>
          <w:sz w:val="24"/>
          <w:szCs w:val="24"/>
        </w:rPr>
        <w:t>im</w:t>
      </w:r>
      <w:r w:rsidR="00442FDF" w:rsidRPr="00D349C7">
        <w:rPr>
          <w:rFonts w:ascii="Arial" w:hAnsi="Arial" w:cs="Arial"/>
          <w:sz w:val="24"/>
          <w:szCs w:val="24"/>
        </w:rPr>
        <w:t>ala</w:t>
      </w:r>
      <w:r w:rsidRPr="00D349C7">
        <w:rPr>
          <w:rFonts w:ascii="Arial" w:hAnsi="Arial" w:cs="Arial"/>
          <w:sz w:val="24"/>
          <w:szCs w:val="24"/>
        </w:rPr>
        <w:t xml:space="preserve">tlar </w:t>
      </w:r>
      <w:r w:rsidR="00D349C7" w:rsidRPr="00D349C7">
        <w:rPr>
          <w:rFonts w:ascii="Arial" w:hAnsi="Arial" w:cs="Arial"/>
          <w:sz w:val="24"/>
          <w:szCs w:val="24"/>
        </w:rPr>
        <w:t>işleyişe engel teşkil etmeyecek</w:t>
      </w:r>
      <w:r w:rsidRPr="00D349C7">
        <w:rPr>
          <w:rFonts w:ascii="Arial" w:hAnsi="Arial" w:cs="Arial"/>
          <w:sz w:val="24"/>
          <w:szCs w:val="24"/>
        </w:rPr>
        <w:t xml:space="preserve"> ve içeridekilerin güvenliğini olumsuz etkilemeyecek şekilde yapıl</w:t>
      </w:r>
      <w:r w:rsidR="00442FDF" w:rsidRPr="00D349C7">
        <w:rPr>
          <w:rFonts w:ascii="Arial" w:hAnsi="Arial" w:cs="Arial"/>
          <w:sz w:val="24"/>
          <w:szCs w:val="24"/>
        </w:rPr>
        <w:t>a</w:t>
      </w:r>
      <w:r w:rsidRPr="00D349C7">
        <w:rPr>
          <w:rFonts w:ascii="Arial" w:hAnsi="Arial" w:cs="Arial"/>
          <w:sz w:val="24"/>
          <w:szCs w:val="24"/>
        </w:rPr>
        <w:t>caktır.</w:t>
      </w:r>
    </w:p>
    <w:p w:rsidR="00556885" w:rsidRPr="000F4234" w:rsidRDefault="00556885" w:rsidP="00E939EA">
      <w:pPr>
        <w:pStyle w:val="ListeParagraf"/>
        <w:numPr>
          <w:ilvl w:val="0"/>
          <w:numId w:val="2"/>
        </w:numPr>
        <w:jc w:val="both"/>
        <w:rPr>
          <w:rFonts w:ascii="Arial" w:hAnsi="Arial" w:cs="Arial"/>
          <w:sz w:val="24"/>
          <w:szCs w:val="24"/>
        </w:rPr>
      </w:pPr>
      <w:r w:rsidRPr="000F4234">
        <w:rPr>
          <w:rFonts w:ascii="Arial" w:hAnsi="Arial" w:cs="Arial"/>
          <w:sz w:val="24"/>
          <w:szCs w:val="24"/>
        </w:rPr>
        <w:t xml:space="preserve">İnşaat bitiminde binanın iç ve dış ince temizliği temizlik malzemeleri </w:t>
      </w:r>
      <w:r w:rsidR="000F4234">
        <w:rPr>
          <w:rFonts w:ascii="Arial" w:hAnsi="Arial" w:cs="Arial"/>
          <w:sz w:val="24"/>
          <w:szCs w:val="24"/>
        </w:rPr>
        <w:t>k</w:t>
      </w:r>
      <w:r w:rsidRPr="000F4234">
        <w:rPr>
          <w:rFonts w:ascii="Arial" w:hAnsi="Arial" w:cs="Arial"/>
          <w:sz w:val="24"/>
          <w:szCs w:val="24"/>
        </w:rPr>
        <w:t>ullanılarak temizlenecek, her türlü atık kampüs dışına çıkarılacaktır</w:t>
      </w:r>
    </w:p>
    <w:p w:rsidR="000F4234" w:rsidRPr="00BB2153" w:rsidRDefault="000F4234" w:rsidP="00E939EA">
      <w:pPr>
        <w:pStyle w:val="ListeParagraf"/>
        <w:numPr>
          <w:ilvl w:val="0"/>
          <w:numId w:val="2"/>
        </w:numPr>
        <w:spacing w:before="100" w:beforeAutospacing="1" w:after="100" w:afterAutospacing="1" w:line="240" w:lineRule="auto"/>
        <w:jc w:val="both"/>
        <w:rPr>
          <w:rFonts w:ascii="Arial" w:hAnsi="Arial" w:cs="Arial"/>
          <w:sz w:val="24"/>
          <w:szCs w:val="24"/>
        </w:rPr>
      </w:pPr>
      <w:r w:rsidRPr="00BB2153">
        <w:rPr>
          <w:rFonts w:ascii="Arial" w:hAnsi="Arial" w:cs="Arial"/>
          <w:sz w:val="24"/>
          <w:szCs w:val="24"/>
        </w:rPr>
        <w:t>İnşa</w:t>
      </w:r>
      <w:r w:rsidR="00E939EA">
        <w:rPr>
          <w:rFonts w:ascii="Arial" w:hAnsi="Arial" w:cs="Arial"/>
          <w:sz w:val="24"/>
          <w:szCs w:val="24"/>
        </w:rPr>
        <w:t>atta sökümden elde edilen ahşap</w:t>
      </w:r>
      <w:r w:rsidRPr="00BB2153">
        <w:rPr>
          <w:rFonts w:ascii="Arial" w:hAnsi="Arial" w:cs="Arial"/>
          <w:sz w:val="24"/>
          <w:szCs w:val="24"/>
        </w:rPr>
        <w:t>,</w:t>
      </w:r>
      <w:r w:rsidR="00E939EA">
        <w:rPr>
          <w:rFonts w:ascii="Arial" w:hAnsi="Arial" w:cs="Arial"/>
          <w:sz w:val="24"/>
          <w:szCs w:val="24"/>
        </w:rPr>
        <w:t xml:space="preserve"> alüminyum, </w:t>
      </w:r>
      <w:proofErr w:type="spellStart"/>
      <w:r w:rsidR="00E939EA">
        <w:rPr>
          <w:rFonts w:ascii="Arial" w:hAnsi="Arial" w:cs="Arial"/>
          <w:sz w:val="24"/>
          <w:szCs w:val="24"/>
        </w:rPr>
        <w:t>pvc</w:t>
      </w:r>
      <w:proofErr w:type="spellEnd"/>
      <w:r w:rsidRPr="00BB2153">
        <w:rPr>
          <w:rFonts w:ascii="Arial" w:hAnsi="Arial" w:cs="Arial"/>
          <w:sz w:val="24"/>
          <w:szCs w:val="24"/>
        </w:rPr>
        <w:t>,</w:t>
      </w:r>
      <w:r w:rsidR="00E939EA">
        <w:rPr>
          <w:rFonts w:ascii="Arial" w:hAnsi="Arial" w:cs="Arial"/>
          <w:sz w:val="24"/>
          <w:szCs w:val="24"/>
        </w:rPr>
        <w:t xml:space="preserve"> </w:t>
      </w:r>
      <w:r w:rsidRPr="00BB2153">
        <w:rPr>
          <w:rFonts w:ascii="Arial" w:hAnsi="Arial" w:cs="Arial"/>
          <w:sz w:val="24"/>
          <w:szCs w:val="24"/>
        </w:rPr>
        <w:t>cam,</w:t>
      </w:r>
      <w:r w:rsidR="00E939EA">
        <w:rPr>
          <w:rFonts w:ascii="Arial" w:hAnsi="Arial" w:cs="Arial"/>
          <w:sz w:val="24"/>
          <w:szCs w:val="24"/>
        </w:rPr>
        <w:t xml:space="preserve"> hurda </w:t>
      </w:r>
      <w:r w:rsidR="00E939EA" w:rsidRPr="00BB2153">
        <w:rPr>
          <w:rFonts w:ascii="Arial" w:hAnsi="Arial" w:cs="Arial"/>
          <w:sz w:val="24"/>
          <w:szCs w:val="24"/>
        </w:rPr>
        <w:t>vb.</w:t>
      </w:r>
      <w:r w:rsidR="00E939EA">
        <w:rPr>
          <w:rFonts w:ascii="Arial" w:hAnsi="Arial" w:cs="Arial"/>
          <w:sz w:val="24"/>
          <w:szCs w:val="24"/>
        </w:rPr>
        <w:t xml:space="preserve"> </w:t>
      </w:r>
      <w:r w:rsidRPr="00BB2153">
        <w:rPr>
          <w:rFonts w:ascii="Arial" w:hAnsi="Arial" w:cs="Arial"/>
          <w:sz w:val="24"/>
          <w:szCs w:val="24"/>
        </w:rPr>
        <w:t xml:space="preserve">mali değeri olan malzemeleri idarenin belirleyeceği kampüs içindeki kısma taşınacaktır. </w:t>
      </w:r>
    </w:p>
    <w:p w:rsidR="00801FE8" w:rsidRPr="00BB2153" w:rsidRDefault="00801FE8" w:rsidP="00E939EA">
      <w:pPr>
        <w:numPr>
          <w:ilvl w:val="0"/>
          <w:numId w:val="2"/>
        </w:numPr>
        <w:spacing w:after="0" w:line="240" w:lineRule="auto"/>
        <w:contextualSpacing/>
        <w:jc w:val="both"/>
        <w:rPr>
          <w:rFonts w:ascii="Arial" w:hAnsi="Arial" w:cs="Arial"/>
          <w:sz w:val="24"/>
          <w:szCs w:val="24"/>
        </w:rPr>
      </w:pPr>
      <w:r w:rsidRPr="00BB2153">
        <w:rPr>
          <w:rFonts w:ascii="Arial" w:hAnsi="Arial" w:cs="Arial"/>
          <w:sz w:val="24"/>
          <w:szCs w:val="24"/>
        </w:rPr>
        <w:t xml:space="preserve">Sökülen </w:t>
      </w:r>
      <w:r w:rsidR="007F70D9">
        <w:rPr>
          <w:rFonts w:ascii="Arial" w:hAnsi="Arial" w:cs="Arial"/>
          <w:sz w:val="24"/>
          <w:szCs w:val="24"/>
        </w:rPr>
        <w:t>döşeme kaplamaları</w:t>
      </w:r>
      <w:r w:rsidRPr="00BB2153">
        <w:rPr>
          <w:rFonts w:ascii="Arial" w:hAnsi="Arial" w:cs="Arial"/>
          <w:sz w:val="24"/>
          <w:szCs w:val="24"/>
        </w:rPr>
        <w:t xml:space="preserve"> ve yıkılan duvar artığı moloz çuvallara konularak </w:t>
      </w:r>
      <w:r w:rsidR="00342F57">
        <w:rPr>
          <w:rFonts w:ascii="Arial" w:hAnsi="Arial" w:cs="Arial"/>
          <w:sz w:val="24"/>
          <w:szCs w:val="24"/>
        </w:rPr>
        <w:t>kampüs</w:t>
      </w:r>
      <w:r w:rsidRPr="00BB2153">
        <w:rPr>
          <w:rFonts w:ascii="Arial" w:hAnsi="Arial" w:cs="Arial"/>
          <w:sz w:val="24"/>
          <w:szCs w:val="24"/>
        </w:rPr>
        <w:t xml:space="preserve"> dışına çıkılarak uzaklaştırılacaktır.</w:t>
      </w:r>
    </w:p>
    <w:p w:rsidR="002371CC" w:rsidRPr="00FB02C5" w:rsidRDefault="00801FE8" w:rsidP="00E939EA">
      <w:pPr>
        <w:numPr>
          <w:ilvl w:val="0"/>
          <w:numId w:val="2"/>
        </w:numPr>
        <w:spacing w:after="0" w:line="240" w:lineRule="auto"/>
        <w:contextualSpacing/>
        <w:jc w:val="both"/>
        <w:rPr>
          <w:rFonts w:ascii="Arial" w:hAnsi="Arial" w:cs="Arial"/>
          <w:sz w:val="24"/>
          <w:szCs w:val="24"/>
        </w:rPr>
      </w:pPr>
      <w:r w:rsidRPr="00FB02C5">
        <w:rPr>
          <w:rFonts w:ascii="Arial" w:hAnsi="Arial" w:cs="Arial"/>
          <w:sz w:val="24"/>
          <w:szCs w:val="24"/>
        </w:rPr>
        <w:t>Her türlü montaj, De montaj imalatları bittikten sonra imalat alanında bulunan her türlü araç gereç, cihaz vb. malzemeler çalışır, hasarsız, temiz ve kullanılacak şekilde teslim edilecektir.</w:t>
      </w:r>
    </w:p>
    <w:p w:rsidR="00801FE8" w:rsidRDefault="00801FE8" w:rsidP="00E939EA">
      <w:pPr>
        <w:numPr>
          <w:ilvl w:val="0"/>
          <w:numId w:val="2"/>
        </w:numPr>
        <w:spacing w:after="0" w:line="240" w:lineRule="auto"/>
        <w:contextualSpacing/>
        <w:jc w:val="both"/>
        <w:rPr>
          <w:rFonts w:ascii="Arial" w:hAnsi="Arial" w:cs="Arial"/>
          <w:sz w:val="24"/>
          <w:szCs w:val="24"/>
        </w:rPr>
      </w:pPr>
      <w:r w:rsidRPr="00765AD2">
        <w:rPr>
          <w:rFonts w:ascii="Arial" w:hAnsi="Arial" w:cs="Arial"/>
          <w:sz w:val="24"/>
          <w:szCs w:val="24"/>
        </w:rPr>
        <w:t>Yapılacak imalatların hiçbiri baş</w:t>
      </w:r>
      <w:r w:rsidR="00E939EA">
        <w:rPr>
          <w:rFonts w:ascii="Arial" w:hAnsi="Arial" w:cs="Arial"/>
          <w:sz w:val="24"/>
          <w:szCs w:val="24"/>
        </w:rPr>
        <w:t>ka bir imalata zarar vermeyecek</w:t>
      </w:r>
      <w:r w:rsidRPr="00765AD2">
        <w:rPr>
          <w:rFonts w:ascii="Arial" w:hAnsi="Arial" w:cs="Arial"/>
          <w:sz w:val="24"/>
          <w:szCs w:val="24"/>
        </w:rPr>
        <w:t>,</w:t>
      </w:r>
      <w:r w:rsidR="00E939EA">
        <w:rPr>
          <w:rFonts w:ascii="Arial" w:hAnsi="Arial" w:cs="Arial"/>
          <w:sz w:val="24"/>
          <w:szCs w:val="24"/>
        </w:rPr>
        <w:t xml:space="preserve"> </w:t>
      </w:r>
      <w:r w:rsidRPr="00765AD2">
        <w:rPr>
          <w:rFonts w:ascii="Arial" w:hAnsi="Arial" w:cs="Arial"/>
          <w:sz w:val="24"/>
          <w:szCs w:val="24"/>
        </w:rPr>
        <w:t>zarar verildiği takdirde yeniden yapılacaktır.</w:t>
      </w:r>
    </w:p>
    <w:p w:rsidR="00765AD2" w:rsidRDefault="00F27A5E" w:rsidP="00E939EA">
      <w:pPr>
        <w:numPr>
          <w:ilvl w:val="0"/>
          <w:numId w:val="2"/>
        </w:numPr>
        <w:spacing w:after="0" w:line="240" w:lineRule="auto"/>
        <w:contextualSpacing/>
        <w:jc w:val="both"/>
        <w:rPr>
          <w:rFonts w:ascii="Arial" w:hAnsi="Arial" w:cs="Arial"/>
          <w:sz w:val="24"/>
          <w:szCs w:val="24"/>
        </w:rPr>
      </w:pPr>
      <w:r w:rsidRPr="00765AD2">
        <w:rPr>
          <w:rFonts w:ascii="Arial" w:hAnsi="Arial" w:cs="Arial"/>
          <w:sz w:val="24"/>
          <w:szCs w:val="24"/>
        </w:rPr>
        <w:lastRenderedPageBreak/>
        <w:t>Mevcut imalatlar yapım aşamasında fotoğraflanacak</w:t>
      </w:r>
      <w:r w:rsidR="00E939EA">
        <w:rPr>
          <w:rFonts w:ascii="Arial" w:hAnsi="Arial" w:cs="Arial"/>
          <w:sz w:val="24"/>
          <w:szCs w:val="24"/>
        </w:rPr>
        <w:t xml:space="preserve"> ve günlük</w:t>
      </w:r>
      <w:r w:rsidR="00BB2153" w:rsidRPr="00765AD2">
        <w:rPr>
          <w:rFonts w:ascii="Arial" w:hAnsi="Arial" w:cs="Arial"/>
          <w:sz w:val="24"/>
          <w:szCs w:val="24"/>
        </w:rPr>
        <w:t xml:space="preserve"> olarak idareye teslim edilecektir. </w:t>
      </w:r>
    </w:p>
    <w:p w:rsidR="00765AD2" w:rsidRPr="00AD7234" w:rsidRDefault="00765AD2" w:rsidP="00E939EA">
      <w:pPr>
        <w:numPr>
          <w:ilvl w:val="0"/>
          <w:numId w:val="2"/>
        </w:numPr>
        <w:spacing w:after="0" w:line="240" w:lineRule="auto"/>
        <w:contextualSpacing/>
        <w:jc w:val="both"/>
        <w:rPr>
          <w:rFonts w:ascii="Arial" w:hAnsi="Arial" w:cs="Arial"/>
          <w:sz w:val="24"/>
          <w:szCs w:val="24"/>
        </w:rPr>
      </w:pPr>
      <w:r>
        <w:rPr>
          <w:rFonts w:ascii="Arial" w:eastAsia="Times New Roman" w:hAnsi="Arial" w:cs="Arial"/>
          <w:sz w:val="24"/>
          <w:szCs w:val="24"/>
          <w:lang w:eastAsia="tr-TR"/>
        </w:rPr>
        <w:t>İş güvenliği ile ilgili her türlü tedbir alın</w:t>
      </w:r>
      <w:r w:rsidR="00E939EA">
        <w:rPr>
          <w:rFonts w:ascii="Arial" w:eastAsia="Times New Roman" w:hAnsi="Arial" w:cs="Arial"/>
          <w:sz w:val="24"/>
          <w:szCs w:val="24"/>
          <w:lang w:eastAsia="tr-TR"/>
        </w:rPr>
        <w:t>acak özellikle çalışma olduğunu gösteren uyarıcı levhalarla sabit</w:t>
      </w:r>
      <w:r>
        <w:rPr>
          <w:rFonts w:ascii="Arial" w:eastAsia="Times New Roman" w:hAnsi="Arial" w:cs="Arial"/>
          <w:sz w:val="24"/>
          <w:szCs w:val="24"/>
          <w:lang w:eastAsia="tr-TR"/>
        </w:rPr>
        <w:t xml:space="preserve"> koruma şeridi (rulo bant kullanılmayacaktır) ile çalışma alanları kapatılacaktır.</w:t>
      </w:r>
    </w:p>
    <w:p w:rsidR="00AD7234" w:rsidRPr="00AD7234" w:rsidRDefault="00BB3576" w:rsidP="00E939EA">
      <w:pPr>
        <w:spacing w:after="0" w:line="240" w:lineRule="auto"/>
        <w:ind w:left="360"/>
        <w:contextualSpacing/>
        <w:jc w:val="both"/>
        <w:rPr>
          <w:rFonts w:ascii="Arial" w:hAnsi="Arial" w:cs="Arial"/>
          <w:sz w:val="24"/>
          <w:szCs w:val="24"/>
        </w:rPr>
      </w:pPr>
      <w:r>
        <w:rPr>
          <w:rFonts w:ascii="Arial" w:eastAsia="Times New Roman" w:hAnsi="Arial" w:cs="Arial"/>
          <w:sz w:val="24"/>
          <w:szCs w:val="24"/>
          <w:lang w:eastAsia="tr-TR"/>
        </w:rPr>
        <w:t xml:space="preserve"> </w:t>
      </w:r>
    </w:p>
    <w:p w:rsidR="00E5087C" w:rsidRDefault="00E5087C" w:rsidP="00E939EA">
      <w:pPr>
        <w:spacing w:after="0" w:line="240" w:lineRule="auto"/>
        <w:contextualSpacing/>
        <w:jc w:val="both"/>
        <w:rPr>
          <w:rFonts w:ascii="Arial" w:hAnsi="Arial" w:cs="Arial"/>
          <w:sz w:val="24"/>
          <w:szCs w:val="24"/>
        </w:rPr>
      </w:pPr>
      <w:r>
        <w:rPr>
          <w:rFonts w:ascii="Arial" w:hAnsi="Arial" w:cs="Arial"/>
          <w:sz w:val="24"/>
          <w:szCs w:val="24"/>
        </w:rPr>
        <w:t>MALZEME LABORATUVARI</w:t>
      </w:r>
    </w:p>
    <w:p w:rsidR="00E64F25" w:rsidRDefault="007F70D9" w:rsidP="00E939EA">
      <w:pPr>
        <w:pStyle w:val="ListeParagraf"/>
        <w:numPr>
          <w:ilvl w:val="0"/>
          <w:numId w:val="2"/>
        </w:numPr>
        <w:spacing w:after="0" w:line="240" w:lineRule="auto"/>
        <w:jc w:val="both"/>
        <w:rPr>
          <w:rFonts w:ascii="Arial" w:hAnsi="Arial" w:cs="Arial"/>
          <w:sz w:val="24"/>
          <w:szCs w:val="24"/>
        </w:rPr>
      </w:pPr>
      <w:r w:rsidRPr="007F70D9">
        <w:rPr>
          <w:rFonts w:ascii="Arial" w:hAnsi="Arial" w:cs="Arial"/>
          <w:sz w:val="24"/>
          <w:szCs w:val="24"/>
        </w:rPr>
        <w:t xml:space="preserve">Malzeme laboratuvarı 1. Katındaki </w:t>
      </w:r>
      <w:r>
        <w:rPr>
          <w:rFonts w:ascii="Arial" w:hAnsi="Arial" w:cs="Arial"/>
          <w:sz w:val="24"/>
          <w:szCs w:val="24"/>
        </w:rPr>
        <w:t xml:space="preserve">(projede gösterilen yerlerde) </w:t>
      </w:r>
      <w:r w:rsidRPr="007F70D9">
        <w:rPr>
          <w:rFonts w:ascii="Arial" w:hAnsi="Arial" w:cs="Arial"/>
          <w:sz w:val="24"/>
          <w:szCs w:val="24"/>
        </w:rPr>
        <w:t>mevcut karo ve süpürgelikler sökülerek yenilenecektir. Bu imalatlar</w:t>
      </w:r>
      <w:r>
        <w:rPr>
          <w:rFonts w:ascii="Arial" w:hAnsi="Arial" w:cs="Arial"/>
          <w:sz w:val="24"/>
          <w:szCs w:val="24"/>
        </w:rPr>
        <w:t>,</w:t>
      </w:r>
      <w:r w:rsidRPr="007F70D9">
        <w:rPr>
          <w:rFonts w:ascii="Arial" w:hAnsi="Arial" w:cs="Arial"/>
          <w:sz w:val="24"/>
          <w:szCs w:val="24"/>
        </w:rPr>
        <w:t xml:space="preserve"> </w:t>
      </w:r>
      <w:r>
        <w:rPr>
          <w:rFonts w:ascii="Arial" w:hAnsi="Arial" w:cs="Arial"/>
          <w:sz w:val="24"/>
          <w:szCs w:val="24"/>
        </w:rPr>
        <w:t xml:space="preserve">bina kullanımına engel olmayacak şekilde, kısım </w:t>
      </w:r>
      <w:proofErr w:type="spellStart"/>
      <w:r>
        <w:rPr>
          <w:rFonts w:ascii="Arial" w:hAnsi="Arial" w:cs="Arial"/>
          <w:sz w:val="24"/>
          <w:szCs w:val="24"/>
        </w:rPr>
        <w:t>kısım</w:t>
      </w:r>
      <w:proofErr w:type="spellEnd"/>
      <w:r>
        <w:rPr>
          <w:rFonts w:ascii="Arial" w:hAnsi="Arial" w:cs="Arial"/>
          <w:sz w:val="24"/>
          <w:szCs w:val="24"/>
        </w:rPr>
        <w:t xml:space="preserve"> yapılacaktır</w:t>
      </w:r>
      <w:r w:rsidR="008B589F">
        <w:rPr>
          <w:rFonts w:ascii="Arial" w:hAnsi="Arial" w:cs="Arial"/>
          <w:sz w:val="24"/>
          <w:szCs w:val="24"/>
        </w:rPr>
        <w:t>.</w:t>
      </w:r>
    </w:p>
    <w:p w:rsidR="008B589F" w:rsidRDefault="008B589F" w:rsidP="00E939EA">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Binanın dış cephesi pozuna uygun mantolama yapılacaktır. Bunun için kurulacak cephe iskelesi için bütün güvenlik tedbirleri alınacak ve koruyucu kişisel donanımlar olmadan imalata izin verilmeyecektir. Kurulacak olan iskele binaya giriş çıkışa engel olmayacaktır. Mantolama imalatı sırasında yağmur iniş boruları atlanmayacaktır. Pencere ve kapı kenarları bitişleri itinalı yapılacaktır.</w:t>
      </w:r>
    </w:p>
    <w:p w:rsidR="00C756AC" w:rsidRDefault="00C756AC" w:rsidP="00E939EA">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 xml:space="preserve">Bütün sac olukları ( ön ve arka cephe) sökülecektir. Arka cephedeki yağmur oluğu projesine uygun olarak yenilenecektir. Bütün yağmur iniş boruları da sökülecektir. Mantolamayı geçilerek duvara </w:t>
      </w:r>
      <w:proofErr w:type="spellStart"/>
      <w:r>
        <w:rPr>
          <w:rFonts w:ascii="Arial" w:hAnsi="Arial" w:cs="Arial"/>
          <w:sz w:val="24"/>
          <w:szCs w:val="24"/>
        </w:rPr>
        <w:t>ankraj</w:t>
      </w:r>
      <w:proofErr w:type="spellEnd"/>
      <w:r>
        <w:rPr>
          <w:rFonts w:ascii="Arial" w:hAnsi="Arial" w:cs="Arial"/>
          <w:sz w:val="24"/>
          <w:szCs w:val="24"/>
        </w:rPr>
        <w:t xml:space="preserve"> edilecektir.</w:t>
      </w:r>
    </w:p>
    <w:p w:rsidR="008B589F" w:rsidRDefault="008B589F" w:rsidP="00E939EA">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 xml:space="preserve">Açık teras bölümündeki mevcut çatı kaldırılacak ve teras temizlenecektir. Çatı imalatları sırasında yağmura karşı gerekli bütün önlemleri almak yüklenicinin sorumluluğundadır. </w:t>
      </w:r>
    </w:p>
    <w:p w:rsidR="00C756AC" w:rsidRDefault="00C756AC" w:rsidP="00E939EA">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Teras sökümünden sonra terasın eğimi için eğim şapı yapılacaktır.</w:t>
      </w:r>
    </w:p>
    <w:p w:rsidR="00220236" w:rsidRDefault="008B589F" w:rsidP="00E939EA">
      <w:pPr>
        <w:pStyle w:val="ListeParagraf"/>
        <w:numPr>
          <w:ilvl w:val="0"/>
          <w:numId w:val="2"/>
        </w:numPr>
        <w:spacing w:after="0" w:line="240" w:lineRule="auto"/>
        <w:jc w:val="both"/>
        <w:rPr>
          <w:rFonts w:ascii="Arial" w:hAnsi="Arial" w:cs="Arial"/>
          <w:sz w:val="24"/>
          <w:szCs w:val="24"/>
        </w:rPr>
      </w:pPr>
      <w:r w:rsidRPr="00220236">
        <w:rPr>
          <w:rFonts w:ascii="Arial" w:hAnsi="Arial" w:cs="Arial"/>
          <w:sz w:val="24"/>
          <w:szCs w:val="24"/>
        </w:rPr>
        <w:t xml:space="preserve">Sökülen çatıdan sonra </w:t>
      </w:r>
      <w:proofErr w:type="spellStart"/>
      <w:r w:rsidRPr="00220236">
        <w:rPr>
          <w:rFonts w:ascii="Arial" w:hAnsi="Arial" w:cs="Arial"/>
          <w:sz w:val="24"/>
          <w:szCs w:val="24"/>
        </w:rPr>
        <w:t>polyurea</w:t>
      </w:r>
      <w:proofErr w:type="spellEnd"/>
      <w:r w:rsidRPr="00220236">
        <w:rPr>
          <w:rFonts w:ascii="Arial" w:hAnsi="Arial" w:cs="Arial"/>
          <w:sz w:val="24"/>
          <w:szCs w:val="24"/>
        </w:rPr>
        <w:t xml:space="preserve"> su yalıtımı uygulaması yapılacaktır.</w:t>
      </w:r>
      <w:r w:rsidR="00220236" w:rsidRPr="00220236">
        <w:rPr>
          <w:rFonts w:ascii="Arial" w:hAnsi="Arial" w:cs="Arial"/>
          <w:sz w:val="24"/>
          <w:szCs w:val="24"/>
        </w:rPr>
        <w:t xml:space="preserve"> </w:t>
      </w:r>
      <w:r w:rsidR="00220236">
        <w:rPr>
          <w:rFonts w:ascii="Arial" w:hAnsi="Arial" w:cs="Arial"/>
          <w:sz w:val="24"/>
          <w:szCs w:val="24"/>
        </w:rPr>
        <w:t xml:space="preserve">Yağmur iniş borularının çıkış kısımları, içleri ve kenarları </w:t>
      </w:r>
      <w:proofErr w:type="spellStart"/>
      <w:r w:rsidR="00220236">
        <w:rPr>
          <w:rFonts w:ascii="Arial" w:hAnsi="Arial" w:cs="Arial"/>
          <w:sz w:val="24"/>
          <w:szCs w:val="24"/>
        </w:rPr>
        <w:t>polyurea</w:t>
      </w:r>
      <w:proofErr w:type="spellEnd"/>
      <w:r w:rsidR="00220236">
        <w:rPr>
          <w:rFonts w:ascii="Arial" w:hAnsi="Arial" w:cs="Arial"/>
          <w:sz w:val="24"/>
          <w:szCs w:val="24"/>
        </w:rPr>
        <w:t xml:space="preserve"> yapılacaktır. Ayrıca her iki taraftaki parapetler de </w:t>
      </w:r>
      <w:proofErr w:type="spellStart"/>
      <w:r w:rsidR="00220236">
        <w:rPr>
          <w:rFonts w:ascii="Arial" w:hAnsi="Arial" w:cs="Arial"/>
          <w:sz w:val="24"/>
          <w:szCs w:val="24"/>
        </w:rPr>
        <w:t>polyurea</w:t>
      </w:r>
      <w:proofErr w:type="spellEnd"/>
      <w:r w:rsidR="00220236">
        <w:rPr>
          <w:rFonts w:ascii="Arial" w:hAnsi="Arial" w:cs="Arial"/>
          <w:sz w:val="24"/>
          <w:szCs w:val="24"/>
        </w:rPr>
        <w:t xml:space="preserve"> ile kaplanacaktır. </w:t>
      </w:r>
      <w:r w:rsidR="00220236" w:rsidRPr="00220236">
        <w:rPr>
          <w:rFonts w:ascii="Arial" w:hAnsi="Arial" w:cs="Arial"/>
          <w:sz w:val="24"/>
          <w:szCs w:val="24"/>
        </w:rPr>
        <w:t xml:space="preserve">Mevcut tonoz çatı ile orta parapet </w:t>
      </w:r>
      <w:r w:rsidR="00220236">
        <w:rPr>
          <w:rFonts w:ascii="Arial" w:hAnsi="Arial" w:cs="Arial"/>
          <w:sz w:val="24"/>
          <w:szCs w:val="24"/>
        </w:rPr>
        <w:t xml:space="preserve">arası boşluk kalmayacak şekilde </w:t>
      </w:r>
      <w:proofErr w:type="spellStart"/>
      <w:r w:rsidR="00220236">
        <w:rPr>
          <w:rFonts w:ascii="Arial" w:hAnsi="Arial" w:cs="Arial"/>
          <w:sz w:val="24"/>
          <w:szCs w:val="24"/>
        </w:rPr>
        <w:t>polyurea</w:t>
      </w:r>
      <w:proofErr w:type="spellEnd"/>
      <w:r w:rsidR="00220236">
        <w:rPr>
          <w:rFonts w:ascii="Arial" w:hAnsi="Arial" w:cs="Arial"/>
          <w:sz w:val="24"/>
          <w:szCs w:val="24"/>
        </w:rPr>
        <w:t xml:space="preserve"> ile kaplanacaktır. Terasa çıkış boşluğu, havalandırma bacaları</w:t>
      </w:r>
      <w:r w:rsidR="00C756AC">
        <w:rPr>
          <w:rFonts w:ascii="Arial" w:hAnsi="Arial" w:cs="Arial"/>
          <w:sz w:val="24"/>
          <w:szCs w:val="24"/>
        </w:rPr>
        <w:t xml:space="preserve"> etrafındaki imalatlar su almayacak şekilde itina ile yapılacaktır.</w:t>
      </w:r>
    </w:p>
    <w:p w:rsidR="003D3B9F" w:rsidRPr="00653B95" w:rsidRDefault="00220236" w:rsidP="00E939EA">
      <w:pPr>
        <w:pStyle w:val="ListeParagraf"/>
        <w:numPr>
          <w:ilvl w:val="0"/>
          <w:numId w:val="2"/>
        </w:numPr>
        <w:spacing w:after="0" w:line="240" w:lineRule="auto"/>
        <w:jc w:val="both"/>
        <w:rPr>
          <w:rFonts w:ascii="Arial" w:hAnsi="Arial" w:cs="Arial"/>
          <w:sz w:val="24"/>
          <w:szCs w:val="24"/>
        </w:rPr>
      </w:pPr>
      <w:r>
        <w:rPr>
          <w:rFonts w:ascii="Arial" w:hAnsi="Arial" w:cs="Arial"/>
          <w:sz w:val="24"/>
          <w:szCs w:val="24"/>
        </w:rPr>
        <w:t xml:space="preserve">Dış cephedeki mantolama ve terastaki </w:t>
      </w:r>
      <w:proofErr w:type="spellStart"/>
      <w:r>
        <w:rPr>
          <w:rFonts w:ascii="Arial" w:hAnsi="Arial" w:cs="Arial"/>
          <w:sz w:val="24"/>
          <w:szCs w:val="24"/>
        </w:rPr>
        <w:t>polyurea</w:t>
      </w:r>
      <w:proofErr w:type="spellEnd"/>
      <w:r>
        <w:rPr>
          <w:rFonts w:ascii="Arial" w:hAnsi="Arial" w:cs="Arial"/>
          <w:sz w:val="24"/>
          <w:szCs w:val="24"/>
        </w:rPr>
        <w:t xml:space="preserve"> kaplama imalatı bittikten sonra parapet ve mahya kısmındaki orta parapet, alüminyum </w:t>
      </w:r>
      <w:proofErr w:type="spellStart"/>
      <w:r>
        <w:rPr>
          <w:rFonts w:ascii="Arial" w:hAnsi="Arial" w:cs="Arial"/>
          <w:sz w:val="24"/>
          <w:szCs w:val="24"/>
        </w:rPr>
        <w:t>kompozit</w:t>
      </w:r>
      <w:proofErr w:type="spellEnd"/>
      <w:r>
        <w:rPr>
          <w:rFonts w:ascii="Arial" w:hAnsi="Arial" w:cs="Arial"/>
          <w:sz w:val="24"/>
          <w:szCs w:val="24"/>
        </w:rPr>
        <w:t xml:space="preserve"> panel </w:t>
      </w:r>
      <w:proofErr w:type="spellStart"/>
      <w:r>
        <w:rPr>
          <w:rFonts w:ascii="Arial" w:hAnsi="Arial" w:cs="Arial"/>
          <w:sz w:val="24"/>
          <w:szCs w:val="24"/>
        </w:rPr>
        <w:t>harpuşta</w:t>
      </w:r>
      <w:proofErr w:type="spellEnd"/>
      <w:r>
        <w:rPr>
          <w:rFonts w:ascii="Arial" w:hAnsi="Arial" w:cs="Arial"/>
          <w:sz w:val="24"/>
          <w:szCs w:val="24"/>
        </w:rPr>
        <w:t xml:space="preserve"> ile kaplanacaktır. </w:t>
      </w:r>
      <w:proofErr w:type="spellStart"/>
      <w:r>
        <w:rPr>
          <w:rFonts w:ascii="Arial" w:hAnsi="Arial" w:cs="Arial"/>
          <w:sz w:val="24"/>
          <w:szCs w:val="24"/>
        </w:rPr>
        <w:t>Kompozit</w:t>
      </w:r>
      <w:proofErr w:type="spellEnd"/>
      <w:r>
        <w:rPr>
          <w:rFonts w:ascii="Arial" w:hAnsi="Arial" w:cs="Arial"/>
          <w:sz w:val="24"/>
          <w:szCs w:val="24"/>
        </w:rPr>
        <w:t xml:space="preserve"> panel derz birleşimleri silikon ile kapatıldıktan sonra tekrar </w:t>
      </w:r>
      <w:proofErr w:type="spellStart"/>
      <w:r>
        <w:rPr>
          <w:rFonts w:ascii="Arial" w:hAnsi="Arial" w:cs="Arial"/>
          <w:sz w:val="24"/>
          <w:szCs w:val="24"/>
        </w:rPr>
        <w:t>kompozit</w:t>
      </w:r>
      <w:proofErr w:type="spellEnd"/>
      <w:r>
        <w:rPr>
          <w:rFonts w:ascii="Arial" w:hAnsi="Arial" w:cs="Arial"/>
          <w:sz w:val="24"/>
          <w:szCs w:val="24"/>
        </w:rPr>
        <w:t xml:space="preserve"> panel kapak ile kapatılacaktır. </w:t>
      </w:r>
    </w:p>
    <w:p w:rsidR="003D3B9F" w:rsidRPr="003D3B9F" w:rsidRDefault="003D3B9F" w:rsidP="00E939EA">
      <w:pPr>
        <w:spacing w:after="0" w:line="240" w:lineRule="auto"/>
        <w:jc w:val="both"/>
        <w:rPr>
          <w:rFonts w:ascii="Arial" w:hAnsi="Arial" w:cs="Arial"/>
          <w:sz w:val="24"/>
          <w:szCs w:val="24"/>
        </w:rPr>
      </w:pPr>
    </w:p>
    <w:p w:rsidR="003D3B9F" w:rsidRPr="00653B95" w:rsidRDefault="003D3B9F" w:rsidP="00E939EA">
      <w:pPr>
        <w:pStyle w:val="ListeParagraf"/>
        <w:numPr>
          <w:ilvl w:val="0"/>
          <w:numId w:val="2"/>
        </w:numPr>
        <w:spacing w:after="0" w:line="240" w:lineRule="auto"/>
        <w:jc w:val="both"/>
        <w:rPr>
          <w:rFonts w:ascii="Arial" w:hAnsi="Arial" w:cs="Arial"/>
          <w:sz w:val="24"/>
          <w:szCs w:val="24"/>
        </w:rPr>
      </w:pPr>
      <w:r w:rsidRPr="003D3B9F">
        <w:rPr>
          <w:rFonts w:ascii="Arial" w:hAnsi="Arial" w:cs="Arial"/>
          <w:sz w:val="24"/>
          <w:szCs w:val="24"/>
        </w:rPr>
        <w:t>POLYUREA UYGULAMASININ YAPIM ŞARTNAMESİ</w:t>
      </w:r>
    </w:p>
    <w:p w:rsidR="003D3B9F" w:rsidRDefault="003D3B9F" w:rsidP="00E939EA">
      <w:pPr>
        <w:spacing w:after="0" w:line="240" w:lineRule="auto"/>
        <w:ind w:left="360"/>
        <w:jc w:val="both"/>
        <w:rPr>
          <w:rFonts w:ascii="Arial" w:hAnsi="Arial" w:cs="Arial"/>
          <w:sz w:val="24"/>
          <w:szCs w:val="24"/>
        </w:rPr>
      </w:pPr>
      <w:r>
        <w:rPr>
          <w:rFonts w:ascii="Arial" w:hAnsi="Arial" w:cs="Arial"/>
          <w:sz w:val="24"/>
          <w:szCs w:val="24"/>
        </w:rPr>
        <w:t>Teknik Özellikleri</w:t>
      </w:r>
    </w:p>
    <w:p w:rsidR="003D3B9F" w:rsidRDefault="003D3B9F" w:rsidP="00E939EA">
      <w:pPr>
        <w:spacing w:after="0" w:line="240" w:lineRule="auto"/>
        <w:ind w:left="360"/>
        <w:jc w:val="both"/>
        <w:rPr>
          <w:rFonts w:ascii="Arial" w:hAnsi="Arial" w:cs="Arial"/>
          <w:sz w:val="24"/>
          <w:szCs w:val="24"/>
        </w:rPr>
      </w:pPr>
      <w:r>
        <w:rPr>
          <w:rFonts w:ascii="Arial" w:hAnsi="Arial" w:cs="Arial"/>
          <w:sz w:val="24"/>
          <w:szCs w:val="24"/>
        </w:rPr>
        <w:t xml:space="preserve">%100 katı </w:t>
      </w:r>
      <w:proofErr w:type="spellStart"/>
      <w:r>
        <w:rPr>
          <w:rFonts w:ascii="Arial" w:hAnsi="Arial" w:cs="Arial"/>
          <w:sz w:val="24"/>
          <w:szCs w:val="24"/>
        </w:rPr>
        <w:t>solvent</w:t>
      </w:r>
      <w:proofErr w:type="spellEnd"/>
      <w:r>
        <w:rPr>
          <w:rFonts w:ascii="Arial" w:hAnsi="Arial" w:cs="Arial"/>
          <w:sz w:val="24"/>
          <w:szCs w:val="24"/>
        </w:rPr>
        <w:t xml:space="preserve"> içermeyen </w:t>
      </w:r>
      <w:proofErr w:type="gramStart"/>
      <w:r>
        <w:rPr>
          <w:rFonts w:ascii="Arial" w:hAnsi="Arial" w:cs="Arial"/>
          <w:sz w:val="24"/>
          <w:szCs w:val="24"/>
        </w:rPr>
        <w:t>aromatik</w:t>
      </w:r>
      <w:proofErr w:type="gramEnd"/>
      <w:r>
        <w:rPr>
          <w:rFonts w:ascii="Arial" w:hAnsi="Arial" w:cs="Arial"/>
          <w:sz w:val="24"/>
          <w:szCs w:val="24"/>
        </w:rPr>
        <w:t xml:space="preserve">, çift </w:t>
      </w:r>
      <w:proofErr w:type="spellStart"/>
      <w:r>
        <w:rPr>
          <w:rFonts w:ascii="Arial" w:hAnsi="Arial" w:cs="Arial"/>
          <w:sz w:val="24"/>
          <w:szCs w:val="24"/>
        </w:rPr>
        <w:t>komponentli</w:t>
      </w:r>
      <w:proofErr w:type="spellEnd"/>
      <w:r>
        <w:rPr>
          <w:rFonts w:ascii="Arial" w:hAnsi="Arial" w:cs="Arial"/>
          <w:sz w:val="24"/>
          <w:szCs w:val="24"/>
        </w:rPr>
        <w:t xml:space="preserve"> sprey olarak metal, beton, ahşap ve önerilen diğer yüzeylere uygulanabilen, esnek yapılı </w:t>
      </w:r>
      <w:proofErr w:type="spellStart"/>
      <w:r>
        <w:rPr>
          <w:rFonts w:ascii="Arial" w:hAnsi="Arial" w:cs="Arial"/>
          <w:sz w:val="24"/>
          <w:szCs w:val="24"/>
        </w:rPr>
        <w:t>modifiye</w:t>
      </w:r>
      <w:proofErr w:type="spellEnd"/>
      <w:r>
        <w:rPr>
          <w:rFonts w:ascii="Arial" w:hAnsi="Arial" w:cs="Arial"/>
          <w:sz w:val="24"/>
          <w:szCs w:val="24"/>
        </w:rPr>
        <w:t xml:space="preserve"> saf </w:t>
      </w:r>
      <w:proofErr w:type="spellStart"/>
      <w:r>
        <w:rPr>
          <w:rFonts w:ascii="Arial" w:hAnsi="Arial" w:cs="Arial"/>
          <w:sz w:val="24"/>
          <w:szCs w:val="24"/>
        </w:rPr>
        <w:t>polyurea</w:t>
      </w:r>
      <w:proofErr w:type="spellEnd"/>
      <w:r>
        <w:rPr>
          <w:rFonts w:ascii="Arial" w:hAnsi="Arial" w:cs="Arial"/>
          <w:sz w:val="24"/>
          <w:szCs w:val="24"/>
        </w:rPr>
        <w:t xml:space="preserve"> sistemidir.</w:t>
      </w:r>
    </w:p>
    <w:p w:rsidR="003D3B9F" w:rsidRDefault="003D3B9F" w:rsidP="00E939EA">
      <w:pPr>
        <w:spacing w:after="0" w:line="240" w:lineRule="auto"/>
        <w:ind w:left="360"/>
        <w:jc w:val="both"/>
        <w:rPr>
          <w:rFonts w:ascii="Arial" w:hAnsi="Arial" w:cs="Arial"/>
          <w:sz w:val="24"/>
          <w:szCs w:val="24"/>
        </w:rPr>
      </w:pPr>
      <w:r>
        <w:rPr>
          <w:rFonts w:ascii="Arial" w:hAnsi="Arial" w:cs="Arial"/>
          <w:sz w:val="24"/>
          <w:szCs w:val="24"/>
        </w:rPr>
        <w:t>Yoğunluk: 1,00-1,11 gr/cm3 (20’C)</w:t>
      </w:r>
    </w:p>
    <w:p w:rsidR="003D3B9F" w:rsidRDefault="003D3B9F" w:rsidP="00E939EA">
      <w:pPr>
        <w:spacing w:after="0" w:line="240" w:lineRule="auto"/>
        <w:ind w:left="360"/>
        <w:jc w:val="both"/>
        <w:rPr>
          <w:rFonts w:ascii="Arial" w:hAnsi="Arial" w:cs="Arial"/>
          <w:sz w:val="24"/>
          <w:szCs w:val="24"/>
        </w:rPr>
      </w:pPr>
      <w:r>
        <w:rPr>
          <w:rFonts w:ascii="Arial" w:hAnsi="Arial" w:cs="Arial"/>
          <w:sz w:val="24"/>
          <w:szCs w:val="24"/>
        </w:rPr>
        <w:t xml:space="preserve">Suda </w:t>
      </w:r>
      <w:proofErr w:type="spellStart"/>
      <w:r>
        <w:rPr>
          <w:rFonts w:ascii="Arial" w:hAnsi="Arial" w:cs="Arial"/>
          <w:sz w:val="24"/>
          <w:szCs w:val="24"/>
        </w:rPr>
        <w:t>çözünülebilirlik</w:t>
      </w:r>
      <w:proofErr w:type="spellEnd"/>
      <w:r>
        <w:rPr>
          <w:rFonts w:ascii="Arial" w:hAnsi="Arial" w:cs="Arial"/>
          <w:sz w:val="24"/>
          <w:szCs w:val="24"/>
        </w:rPr>
        <w:t>: Kısmen çözülebilir</w:t>
      </w:r>
    </w:p>
    <w:p w:rsidR="003D3B9F" w:rsidRDefault="003D3B9F" w:rsidP="00E939EA">
      <w:pPr>
        <w:spacing w:after="0" w:line="240" w:lineRule="auto"/>
        <w:ind w:left="360"/>
        <w:jc w:val="both"/>
        <w:rPr>
          <w:rFonts w:ascii="Arial" w:hAnsi="Arial" w:cs="Arial"/>
          <w:sz w:val="24"/>
          <w:szCs w:val="24"/>
        </w:rPr>
      </w:pPr>
      <w:r>
        <w:rPr>
          <w:rFonts w:ascii="Arial" w:hAnsi="Arial" w:cs="Arial"/>
          <w:sz w:val="24"/>
          <w:szCs w:val="24"/>
        </w:rPr>
        <w:t xml:space="preserve">Su ile </w:t>
      </w:r>
      <w:proofErr w:type="spellStart"/>
      <w:r>
        <w:rPr>
          <w:rFonts w:ascii="Arial" w:hAnsi="Arial" w:cs="Arial"/>
          <w:sz w:val="24"/>
          <w:szCs w:val="24"/>
        </w:rPr>
        <w:t>karışabilirlik</w:t>
      </w:r>
      <w:proofErr w:type="spellEnd"/>
      <w:r>
        <w:rPr>
          <w:rFonts w:ascii="Arial" w:hAnsi="Arial" w:cs="Arial"/>
          <w:sz w:val="24"/>
          <w:szCs w:val="24"/>
        </w:rPr>
        <w:t>: Kısmen karışabilir</w:t>
      </w:r>
    </w:p>
    <w:p w:rsidR="003D3B9F" w:rsidRDefault="003D3B9F" w:rsidP="00E939EA">
      <w:pPr>
        <w:spacing w:after="0" w:line="240" w:lineRule="auto"/>
        <w:ind w:left="360"/>
        <w:jc w:val="both"/>
        <w:rPr>
          <w:rFonts w:ascii="Arial" w:hAnsi="Arial" w:cs="Arial"/>
          <w:sz w:val="24"/>
          <w:szCs w:val="24"/>
        </w:rPr>
      </w:pPr>
      <w:r>
        <w:rPr>
          <w:rFonts w:ascii="Arial" w:hAnsi="Arial" w:cs="Arial"/>
          <w:sz w:val="24"/>
          <w:szCs w:val="24"/>
        </w:rPr>
        <w:t>Elektrik geçirimsizlik: 60.000 Volt</w:t>
      </w:r>
    </w:p>
    <w:p w:rsidR="003D3B9F" w:rsidRDefault="003D3B9F" w:rsidP="00E939EA">
      <w:pPr>
        <w:spacing w:after="0" w:line="240" w:lineRule="auto"/>
        <w:ind w:left="360"/>
        <w:jc w:val="both"/>
        <w:rPr>
          <w:rFonts w:ascii="Arial" w:hAnsi="Arial" w:cs="Arial"/>
          <w:sz w:val="24"/>
          <w:szCs w:val="24"/>
        </w:rPr>
      </w:pPr>
      <w:r>
        <w:rPr>
          <w:rFonts w:ascii="Arial" w:hAnsi="Arial" w:cs="Arial"/>
          <w:sz w:val="24"/>
          <w:szCs w:val="24"/>
        </w:rPr>
        <w:t xml:space="preserve">Viskozite, dinamik: 300-450 </w:t>
      </w:r>
      <w:proofErr w:type="spellStart"/>
      <w:proofErr w:type="gramStart"/>
      <w:r>
        <w:rPr>
          <w:rFonts w:ascii="Arial" w:hAnsi="Arial" w:cs="Arial"/>
          <w:sz w:val="24"/>
          <w:szCs w:val="24"/>
        </w:rPr>
        <w:t>m.Pa.s</w:t>
      </w:r>
      <w:proofErr w:type="spellEnd"/>
      <w:proofErr w:type="gramEnd"/>
      <w:r>
        <w:rPr>
          <w:rFonts w:ascii="Arial" w:hAnsi="Arial" w:cs="Arial"/>
          <w:sz w:val="24"/>
          <w:szCs w:val="24"/>
        </w:rPr>
        <w:t>(25‘C)</w:t>
      </w:r>
    </w:p>
    <w:p w:rsidR="003D3B9F" w:rsidRDefault="003D3B9F" w:rsidP="00E939EA">
      <w:pPr>
        <w:spacing w:after="0" w:line="240" w:lineRule="auto"/>
        <w:ind w:left="360"/>
        <w:jc w:val="both"/>
        <w:rPr>
          <w:rFonts w:ascii="Arial" w:hAnsi="Arial" w:cs="Arial"/>
          <w:sz w:val="24"/>
          <w:szCs w:val="24"/>
        </w:rPr>
      </w:pPr>
      <w:r>
        <w:rPr>
          <w:rFonts w:ascii="Arial" w:hAnsi="Arial" w:cs="Arial"/>
          <w:sz w:val="24"/>
          <w:szCs w:val="24"/>
        </w:rPr>
        <w:t>Parlama noktası: 150’C</w:t>
      </w:r>
    </w:p>
    <w:p w:rsidR="003D3B9F" w:rsidRDefault="007F2741" w:rsidP="00E939EA">
      <w:pPr>
        <w:spacing w:after="0" w:line="240" w:lineRule="auto"/>
        <w:ind w:left="360"/>
        <w:jc w:val="both"/>
        <w:rPr>
          <w:rFonts w:ascii="Arial" w:hAnsi="Arial" w:cs="Arial"/>
          <w:sz w:val="24"/>
          <w:szCs w:val="24"/>
        </w:rPr>
      </w:pPr>
      <w:r>
        <w:rPr>
          <w:rFonts w:ascii="Arial" w:hAnsi="Arial" w:cs="Arial"/>
          <w:sz w:val="24"/>
          <w:szCs w:val="24"/>
        </w:rPr>
        <w:t xml:space="preserve">Gerilme dayanıklılığı: 1500-6600 </w:t>
      </w:r>
      <w:proofErr w:type="spellStart"/>
      <w:r>
        <w:rPr>
          <w:rFonts w:ascii="Arial" w:hAnsi="Arial" w:cs="Arial"/>
          <w:sz w:val="24"/>
          <w:szCs w:val="24"/>
        </w:rPr>
        <w:t>psi</w:t>
      </w:r>
      <w:proofErr w:type="spellEnd"/>
    </w:p>
    <w:p w:rsidR="007F2741" w:rsidRDefault="007F2741" w:rsidP="00E939EA">
      <w:pPr>
        <w:spacing w:after="0" w:line="240" w:lineRule="auto"/>
        <w:ind w:left="360"/>
        <w:jc w:val="both"/>
        <w:rPr>
          <w:rFonts w:ascii="Arial" w:hAnsi="Arial" w:cs="Arial"/>
          <w:sz w:val="24"/>
          <w:szCs w:val="24"/>
        </w:rPr>
      </w:pPr>
      <w:r>
        <w:rPr>
          <w:rFonts w:ascii="Arial" w:hAnsi="Arial" w:cs="Arial"/>
          <w:sz w:val="24"/>
          <w:szCs w:val="24"/>
        </w:rPr>
        <w:t>Fiziksel Özellikler</w:t>
      </w:r>
    </w:p>
    <w:p w:rsidR="007F2741" w:rsidRDefault="00E939EA" w:rsidP="00E939EA">
      <w:pPr>
        <w:spacing w:after="0" w:line="240" w:lineRule="auto"/>
        <w:ind w:left="360"/>
        <w:jc w:val="both"/>
        <w:rPr>
          <w:rFonts w:ascii="Arial" w:hAnsi="Arial" w:cs="Arial"/>
          <w:sz w:val="24"/>
          <w:szCs w:val="24"/>
        </w:rPr>
      </w:pPr>
      <w:r>
        <w:rPr>
          <w:rFonts w:ascii="Arial" w:hAnsi="Arial" w:cs="Arial"/>
          <w:sz w:val="24"/>
          <w:szCs w:val="24"/>
        </w:rPr>
        <w:t>Sertlik</w:t>
      </w:r>
      <w:r w:rsidR="007F2741">
        <w:rPr>
          <w:rFonts w:ascii="Arial" w:hAnsi="Arial" w:cs="Arial"/>
          <w:sz w:val="24"/>
          <w:szCs w:val="24"/>
        </w:rPr>
        <w:t xml:space="preserve">:  75-95 </w:t>
      </w:r>
      <w:proofErr w:type="spellStart"/>
      <w:r w:rsidR="007F2741">
        <w:rPr>
          <w:rFonts w:ascii="Arial" w:hAnsi="Arial" w:cs="Arial"/>
          <w:sz w:val="24"/>
          <w:szCs w:val="24"/>
        </w:rPr>
        <w:t>Shore</w:t>
      </w:r>
      <w:proofErr w:type="spellEnd"/>
      <w:r w:rsidR="007F2741">
        <w:rPr>
          <w:rFonts w:ascii="Arial" w:hAnsi="Arial" w:cs="Arial"/>
          <w:sz w:val="24"/>
          <w:szCs w:val="24"/>
        </w:rPr>
        <w:t xml:space="preserve"> A</w:t>
      </w:r>
    </w:p>
    <w:p w:rsidR="007F2741" w:rsidRDefault="00E939EA" w:rsidP="00E939EA">
      <w:pPr>
        <w:spacing w:after="0" w:line="240" w:lineRule="auto"/>
        <w:ind w:left="360"/>
        <w:jc w:val="both"/>
        <w:rPr>
          <w:rFonts w:ascii="Arial" w:hAnsi="Arial" w:cs="Arial"/>
          <w:sz w:val="24"/>
          <w:szCs w:val="24"/>
        </w:rPr>
      </w:pPr>
      <w:r>
        <w:rPr>
          <w:rFonts w:ascii="Arial" w:hAnsi="Arial" w:cs="Arial"/>
          <w:sz w:val="24"/>
          <w:szCs w:val="24"/>
        </w:rPr>
        <w:t>Yırtılma direnci</w:t>
      </w:r>
      <w:r w:rsidR="007F2741">
        <w:rPr>
          <w:rFonts w:ascii="Arial" w:hAnsi="Arial" w:cs="Arial"/>
          <w:sz w:val="24"/>
          <w:szCs w:val="24"/>
        </w:rPr>
        <w:t>: 45-50 N/mm</w:t>
      </w:r>
    </w:p>
    <w:p w:rsidR="007F2741" w:rsidRDefault="007F2741" w:rsidP="00E939EA">
      <w:pPr>
        <w:spacing w:after="0" w:line="240" w:lineRule="auto"/>
        <w:ind w:left="360"/>
        <w:jc w:val="both"/>
        <w:rPr>
          <w:rFonts w:ascii="Arial" w:hAnsi="Arial" w:cs="Arial"/>
          <w:sz w:val="24"/>
          <w:szCs w:val="24"/>
        </w:rPr>
      </w:pPr>
      <w:r>
        <w:rPr>
          <w:rFonts w:ascii="Arial" w:hAnsi="Arial" w:cs="Arial"/>
          <w:sz w:val="24"/>
          <w:szCs w:val="24"/>
        </w:rPr>
        <w:t>Uzama:  480-550  %</w:t>
      </w:r>
    </w:p>
    <w:p w:rsidR="007F2741" w:rsidRDefault="007F2741" w:rsidP="00E939EA">
      <w:pPr>
        <w:spacing w:after="0" w:line="240" w:lineRule="auto"/>
        <w:ind w:left="360"/>
        <w:jc w:val="both"/>
        <w:rPr>
          <w:rFonts w:ascii="Arial" w:hAnsi="Arial" w:cs="Arial"/>
          <w:sz w:val="24"/>
          <w:szCs w:val="24"/>
        </w:rPr>
      </w:pPr>
      <w:r>
        <w:rPr>
          <w:rFonts w:ascii="Arial" w:hAnsi="Arial" w:cs="Arial"/>
          <w:sz w:val="24"/>
          <w:szCs w:val="24"/>
        </w:rPr>
        <w:t>Kopma anındaki direnci: 16-20 N/mm2</w:t>
      </w:r>
    </w:p>
    <w:p w:rsidR="007F2741" w:rsidRDefault="007F2741" w:rsidP="00E939EA">
      <w:pPr>
        <w:spacing w:after="0" w:line="240" w:lineRule="auto"/>
        <w:ind w:left="360"/>
        <w:jc w:val="both"/>
        <w:rPr>
          <w:rFonts w:ascii="Arial" w:hAnsi="Arial" w:cs="Arial"/>
          <w:sz w:val="24"/>
          <w:szCs w:val="24"/>
        </w:rPr>
      </w:pPr>
      <w:r>
        <w:rPr>
          <w:rFonts w:ascii="Arial" w:hAnsi="Arial" w:cs="Arial"/>
          <w:sz w:val="24"/>
          <w:szCs w:val="24"/>
        </w:rPr>
        <w:lastRenderedPageBreak/>
        <w:t xml:space="preserve">Aşınma direnci  </w:t>
      </w:r>
      <w:r w:rsidR="00E939EA">
        <w:rPr>
          <w:rFonts w:ascii="Arial" w:hAnsi="Arial" w:cs="Arial"/>
          <w:sz w:val="24"/>
          <w:szCs w:val="24"/>
        </w:rPr>
        <w:t>(</w:t>
      </w:r>
      <w:proofErr w:type="spellStart"/>
      <w:r w:rsidR="00E939EA">
        <w:rPr>
          <w:rFonts w:ascii="Arial" w:hAnsi="Arial" w:cs="Arial"/>
          <w:sz w:val="24"/>
          <w:szCs w:val="24"/>
        </w:rPr>
        <w:t>Taber</w:t>
      </w:r>
      <w:proofErr w:type="spellEnd"/>
      <w:r w:rsidR="00E939EA">
        <w:rPr>
          <w:rFonts w:ascii="Arial" w:hAnsi="Arial" w:cs="Arial"/>
          <w:sz w:val="24"/>
          <w:szCs w:val="24"/>
        </w:rPr>
        <w:t>)</w:t>
      </w:r>
      <w:r>
        <w:rPr>
          <w:rFonts w:ascii="Arial" w:hAnsi="Arial" w:cs="Arial"/>
          <w:sz w:val="24"/>
          <w:szCs w:val="24"/>
        </w:rPr>
        <w:t>:  153 mg</w:t>
      </w:r>
    </w:p>
    <w:p w:rsidR="007F2741" w:rsidRDefault="007F2741" w:rsidP="00E939EA">
      <w:pPr>
        <w:spacing w:after="0" w:line="240" w:lineRule="auto"/>
        <w:ind w:left="360"/>
        <w:jc w:val="both"/>
        <w:rPr>
          <w:rFonts w:ascii="Arial" w:hAnsi="Arial" w:cs="Arial"/>
          <w:sz w:val="24"/>
          <w:szCs w:val="24"/>
        </w:rPr>
      </w:pPr>
      <w:r>
        <w:rPr>
          <w:rFonts w:ascii="Arial" w:hAnsi="Arial" w:cs="Arial"/>
          <w:sz w:val="24"/>
          <w:szCs w:val="24"/>
        </w:rPr>
        <w:t>Darbe direnci: SINIF II</w:t>
      </w:r>
    </w:p>
    <w:p w:rsidR="007F2741" w:rsidRDefault="007F2741" w:rsidP="00E939EA">
      <w:pPr>
        <w:spacing w:after="0" w:line="240" w:lineRule="auto"/>
        <w:ind w:left="360"/>
        <w:jc w:val="both"/>
        <w:rPr>
          <w:rFonts w:ascii="Arial" w:hAnsi="Arial" w:cs="Arial"/>
          <w:sz w:val="24"/>
          <w:szCs w:val="24"/>
        </w:rPr>
      </w:pPr>
      <w:r>
        <w:rPr>
          <w:rFonts w:ascii="Arial" w:hAnsi="Arial" w:cs="Arial"/>
          <w:sz w:val="24"/>
          <w:szCs w:val="24"/>
        </w:rPr>
        <w:t>Uygulama Kalınlığı min. : 1,5-2 mm</w:t>
      </w:r>
    </w:p>
    <w:p w:rsidR="007F2741" w:rsidRDefault="007F2741" w:rsidP="00E939EA">
      <w:pPr>
        <w:spacing w:after="0" w:line="240" w:lineRule="auto"/>
        <w:ind w:left="360"/>
        <w:jc w:val="both"/>
        <w:rPr>
          <w:rFonts w:ascii="Arial" w:hAnsi="Arial" w:cs="Arial"/>
          <w:sz w:val="24"/>
          <w:szCs w:val="24"/>
        </w:rPr>
      </w:pPr>
    </w:p>
    <w:p w:rsidR="007F2741" w:rsidRDefault="007F2741" w:rsidP="00E939EA">
      <w:pPr>
        <w:spacing w:after="0" w:line="240" w:lineRule="auto"/>
        <w:ind w:left="360"/>
        <w:jc w:val="both"/>
        <w:rPr>
          <w:rFonts w:ascii="Arial" w:hAnsi="Arial" w:cs="Arial"/>
          <w:sz w:val="24"/>
          <w:szCs w:val="24"/>
        </w:rPr>
      </w:pPr>
      <w:proofErr w:type="spellStart"/>
      <w:r>
        <w:rPr>
          <w:rFonts w:ascii="Arial" w:hAnsi="Arial" w:cs="Arial"/>
          <w:sz w:val="24"/>
          <w:szCs w:val="24"/>
        </w:rPr>
        <w:t>Polyurea</w:t>
      </w:r>
      <w:proofErr w:type="spellEnd"/>
      <w:r>
        <w:rPr>
          <w:rFonts w:ascii="Arial" w:hAnsi="Arial" w:cs="Arial"/>
          <w:sz w:val="24"/>
          <w:szCs w:val="24"/>
        </w:rPr>
        <w:t xml:space="preserve"> Kaplama Teras ve Zemin Kaplamaları Uygulama Aşamaları</w:t>
      </w:r>
    </w:p>
    <w:p w:rsidR="007F2741" w:rsidRDefault="007F2741" w:rsidP="00E939EA">
      <w:pPr>
        <w:spacing w:after="0" w:line="240" w:lineRule="auto"/>
        <w:ind w:left="360"/>
        <w:jc w:val="both"/>
        <w:rPr>
          <w:rFonts w:ascii="Arial" w:hAnsi="Arial" w:cs="Arial"/>
          <w:sz w:val="24"/>
          <w:szCs w:val="24"/>
        </w:rPr>
      </w:pPr>
      <w:r>
        <w:rPr>
          <w:rFonts w:ascii="Arial" w:hAnsi="Arial" w:cs="Arial"/>
          <w:sz w:val="24"/>
          <w:szCs w:val="24"/>
        </w:rPr>
        <w:t xml:space="preserve">Zemin Hazırlığı: Gevşek parçacıkların düşük mukavemetli şerbet tabakasının alınması ve yüzeyin pürüzsüz hale getirilmesi (Zımparalama, </w:t>
      </w:r>
      <w:r w:rsidR="00093D68">
        <w:rPr>
          <w:rFonts w:ascii="Arial" w:hAnsi="Arial" w:cs="Arial"/>
          <w:sz w:val="24"/>
          <w:szCs w:val="24"/>
        </w:rPr>
        <w:t xml:space="preserve">vakum makinesi ile </w:t>
      </w:r>
      <w:r>
        <w:rPr>
          <w:rFonts w:ascii="Arial" w:hAnsi="Arial" w:cs="Arial"/>
          <w:sz w:val="24"/>
          <w:szCs w:val="24"/>
        </w:rPr>
        <w:t xml:space="preserve">toz toplama, </w:t>
      </w:r>
      <w:proofErr w:type="spellStart"/>
      <w:r w:rsidR="00093D68">
        <w:rPr>
          <w:rFonts w:ascii="Arial" w:hAnsi="Arial" w:cs="Arial"/>
          <w:sz w:val="24"/>
          <w:szCs w:val="24"/>
        </w:rPr>
        <w:t>epoksi</w:t>
      </w:r>
      <w:proofErr w:type="spellEnd"/>
      <w:r w:rsidR="00093D68">
        <w:rPr>
          <w:rFonts w:ascii="Arial" w:hAnsi="Arial" w:cs="Arial"/>
          <w:sz w:val="24"/>
          <w:szCs w:val="24"/>
        </w:rPr>
        <w:t xml:space="preserve"> macun ile </w:t>
      </w:r>
      <w:r>
        <w:rPr>
          <w:rFonts w:ascii="Arial" w:hAnsi="Arial" w:cs="Arial"/>
          <w:sz w:val="24"/>
          <w:szCs w:val="24"/>
        </w:rPr>
        <w:t>çatlak tamiri)</w:t>
      </w:r>
    </w:p>
    <w:p w:rsidR="007F2741" w:rsidRDefault="007F2741" w:rsidP="00E939EA">
      <w:pPr>
        <w:spacing w:after="0" w:line="240" w:lineRule="auto"/>
        <w:ind w:left="360"/>
        <w:jc w:val="both"/>
        <w:rPr>
          <w:rFonts w:ascii="Arial" w:hAnsi="Arial" w:cs="Arial"/>
          <w:sz w:val="24"/>
          <w:szCs w:val="24"/>
        </w:rPr>
      </w:pPr>
      <w:r>
        <w:rPr>
          <w:rFonts w:ascii="Arial" w:hAnsi="Arial" w:cs="Arial"/>
          <w:sz w:val="24"/>
          <w:szCs w:val="24"/>
        </w:rPr>
        <w:t xml:space="preserve">Astar: </w:t>
      </w:r>
      <w:proofErr w:type="spellStart"/>
      <w:r>
        <w:rPr>
          <w:rFonts w:ascii="Arial" w:hAnsi="Arial" w:cs="Arial"/>
          <w:sz w:val="24"/>
          <w:szCs w:val="24"/>
        </w:rPr>
        <w:t>Polyureanın</w:t>
      </w:r>
      <w:proofErr w:type="spellEnd"/>
      <w:r>
        <w:rPr>
          <w:rFonts w:ascii="Arial" w:hAnsi="Arial" w:cs="Arial"/>
          <w:sz w:val="24"/>
          <w:szCs w:val="24"/>
        </w:rPr>
        <w:t xml:space="preserve"> zemine tutundurulması (</w:t>
      </w:r>
      <w:proofErr w:type="spellStart"/>
      <w:r w:rsidR="00093D68">
        <w:rPr>
          <w:rFonts w:ascii="Arial" w:hAnsi="Arial" w:cs="Arial"/>
          <w:sz w:val="24"/>
          <w:szCs w:val="24"/>
        </w:rPr>
        <w:t>epoksi</w:t>
      </w:r>
      <w:proofErr w:type="spellEnd"/>
      <w:r w:rsidR="00093D68">
        <w:rPr>
          <w:rFonts w:ascii="Arial" w:hAnsi="Arial" w:cs="Arial"/>
          <w:sz w:val="24"/>
          <w:szCs w:val="24"/>
        </w:rPr>
        <w:t xml:space="preserve"> esaslı astar ile </w:t>
      </w:r>
      <w:r>
        <w:rPr>
          <w:rFonts w:ascii="Arial" w:hAnsi="Arial" w:cs="Arial"/>
          <w:sz w:val="24"/>
          <w:szCs w:val="24"/>
        </w:rPr>
        <w:t>püskürtme/rulo ve çek pas ile uygulama)</w:t>
      </w:r>
    </w:p>
    <w:p w:rsidR="007F2741" w:rsidRDefault="007F2741" w:rsidP="00E939EA">
      <w:pPr>
        <w:spacing w:after="0" w:line="240" w:lineRule="auto"/>
        <w:ind w:left="360"/>
        <w:jc w:val="both"/>
        <w:rPr>
          <w:rFonts w:ascii="Arial" w:hAnsi="Arial" w:cs="Arial"/>
          <w:sz w:val="24"/>
          <w:szCs w:val="24"/>
        </w:rPr>
      </w:pPr>
      <w:r>
        <w:rPr>
          <w:rFonts w:ascii="Arial" w:hAnsi="Arial" w:cs="Arial"/>
          <w:sz w:val="24"/>
          <w:szCs w:val="24"/>
        </w:rPr>
        <w:t xml:space="preserve">Silis Kum: </w:t>
      </w:r>
      <w:r w:rsidR="00093D68">
        <w:rPr>
          <w:rFonts w:ascii="Arial" w:hAnsi="Arial" w:cs="Arial"/>
          <w:sz w:val="24"/>
          <w:szCs w:val="24"/>
        </w:rPr>
        <w:t>Mukavemet sağlamak, tutundurmaya yardımcı olması için (</w:t>
      </w:r>
      <w:proofErr w:type="gramStart"/>
      <w:r w:rsidR="00093D68">
        <w:rPr>
          <w:rFonts w:ascii="Arial" w:hAnsi="Arial" w:cs="Arial"/>
          <w:sz w:val="24"/>
          <w:szCs w:val="24"/>
        </w:rPr>
        <w:t>0,1/0,3</w:t>
      </w:r>
      <w:proofErr w:type="gramEnd"/>
      <w:r w:rsidR="00093D68">
        <w:rPr>
          <w:rFonts w:ascii="Arial" w:hAnsi="Arial" w:cs="Arial"/>
          <w:sz w:val="24"/>
          <w:szCs w:val="24"/>
        </w:rPr>
        <w:t xml:space="preserve"> mikron </w:t>
      </w:r>
      <w:r w:rsidR="00763B83">
        <w:rPr>
          <w:rFonts w:ascii="Arial" w:hAnsi="Arial" w:cs="Arial"/>
          <w:sz w:val="24"/>
          <w:szCs w:val="24"/>
        </w:rPr>
        <w:t>boyutunda</w:t>
      </w:r>
      <w:r w:rsidR="00093D68">
        <w:rPr>
          <w:rFonts w:ascii="Arial" w:hAnsi="Arial" w:cs="Arial"/>
          <w:sz w:val="24"/>
          <w:szCs w:val="24"/>
        </w:rPr>
        <w:t xml:space="preserve"> el ile serpme)</w:t>
      </w:r>
    </w:p>
    <w:p w:rsidR="00093D68" w:rsidRDefault="00763B83" w:rsidP="00E939EA">
      <w:pPr>
        <w:spacing w:after="0" w:line="240" w:lineRule="auto"/>
        <w:ind w:left="360"/>
        <w:jc w:val="both"/>
        <w:rPr>
          <w:rFonts w:ascii="Arial" w:hAnsi="Arial" w:cs="Arial"/>
          <w:sz w:val="24"/>
          <w:szCs w:val="24"/>
        </w:rPr>
      </w:pPr>
      <w:proofErr w:type="spellStart"/>
      <w:r>
        <w:rPr>
          <w:rFonts w:ascii="Arial" w:hAnsi="Arial" w:cs="Arial"/>
          <w:sz w:val="24"/>
          <w:szCs w:val="24"/>
        </w:rPr>
        <w:t>Polyurea</w:t>
      </w:r>
      <w:proofErr w:type="spellEnd"/>
      <w:r>
        <w:rPr>
          <w:rFonts w:ascii="Arial" w:hAnsi="Arial" w:cs="Arial"/>
          <w:sz w:val="24"/>
          <w:szCs w:val="24"/>
        </w:rPr>
        <w:t>: Su yalıtımı (</w:t>
      </w:r>
      <w:r w:rsidR="00093D68">
        <w:rPr>
          <w:rFonts w:ascii="Arial" w:hAnsi="Arial" w:cs="Arial"/>
          <w:sz w:val="24"/>
          <w:szCs w:val="24"/>
        </w:rPr>
        <w:t xml:space="preserve">Püskürtme yöntemi ile Saf </w:t>
      </w:r>
      <w:proofErr w:type="spellStart"/>
      <w:r w:rsidR="00093D68">
        <w:rPr>
          <w:rFonts w:ascii="Arial" w:hAnsi="Arial" w:cs="Arial"/>
          <w:sz w:val="24"/>
          <w:szCs w:val="24"/>
        </w:rPr>
        <w:t>polyurea</w:t>
      </w:r>
      <w:proofErr w:type="spellEnd"/>
      <w:r w:rsidR="00093D68">
        <w:rPr>
          <w:rFonts w:ascii="Arial" w:hAnsi="Arial" w:cs="Arial"/>
          <w:sz w:val="24"/>
          <w:szCs w:val="24"/>
        </w:rPr>
        <w:t xml:space="preserve"> uygulanması)</w:t>
      </w:r>
    </w:p>
    <w:p w:rsidR="00093D68" w:rsidRDefault="00093D68" w:rsidP="00E939EA">
      <w:pPr>
        <w:spacing w:after="0" w:line="240" w:lineRule="auto"/>
        <w:ind w:left="360"/>
        <w:jc w:val="both"/>
        <w:rPr>
          <w:rFonts w:ascii="Arial" w:hAnsi="Arial" w:cs="Arial"/>
          <w:sz w:val="24"/>
          <w:szCs w:val="24"/>
        </w:rPr>
      </w:pPr>
      <w:r>
        <w:rPr>
          <w:rFonts w:ascii="Arial" w:hAnsi="Arial" w:cs="Arial"/>
          <w:sz w:val="24"/>
          <w:szCs w:val="24"/>
        </w:rPr>
        <w:t xml:space="preserve">UV Boya: Açık alanlar için (istenilen </w:t>
      </w:r>
      <w:proofErr w:type="spellStart"/>
      <w:r>
        <w:rPr>
          <w:rFonts w:ascii="Arial" w:hAnsi="Arial" w:cs="Arial"/>
          <w:sz w:val="24"/>
          <w:szCs w:val="24"/>
        </w:rPr>
        <w:t>Ral</w:t>
      </w:r>
      <w:proofErr w:type="spellEnd"/>
      <w:r>
        <w:rPr>
          <w:rFonts w:ascii="Arial" w:hAnsi="Arial" w:cs="Arial"/>
          <w:sz w:val="24"/>
          <w:szCs w:val="24"/>
        </w:rPr>
        <w:t xml:space="preserve"> renklerinde püskürtme veya rulo ile)</w:t>
      </w:r>
    </w:p>
    <w:p w:rsidR="00093D68" w:rsidRDefault="00093D68" w:rsidP="00E939EA">
      <w:pPr>
        <w:spacing w:after="0" w:line="240" w:lineRule="auto"/>
        <w:ind w:left="360"/>
        <w:jc w:val="both"/>
        <w:rPr>
          <w:rFonts w:ascii="Arial" w:hAnsi="Arial" w:cs="Arial"/>
          <w:sz w:val="24"/>
          <w:szCs w:val="24"/>
        </w:rPr>
      </w:pPr>
    </w:p>
    <w:p w:rsidR="00093D68" w:rsidRDefault="00093D68" w:rsidP="00E939EA">
      <w:pPr>
        <w:spacing w:after="0" w:line="240" w:lineRule="auto"/>
        <w:ind w:left="360"/>
        <w:jc w:val="both"/>
        <w:rPr>
          <w:rFonts w:ascii="Arial" w:hAnsi="Arial" w:cs="Arial"/>
          <w:sz w:val="24"/>
          <w:szCs w:val="24"/>
        </w:rPr>
      </w:pPr>
      <w:r>
        <w:rPr>
          <w:rFonts w:ascii="Arial" w:hAnsi="Arial" w:cs="Arial"/>
          <w:sz w:val="24"/>
          <w:szCs w:val="24"/>
        </w:rPr>
        <w:t>Beton zeminlerde uygulama;</w:t>
      </w:r>
    </w:p>
    <w:p w:rsidR="00093D68" w:rsidRDefault="00093D68" w:rsidP="00E939EA">
      <w:pPr>
        <w:spacing w:after="0" w:line="240" w:lineRule="auto"/>
        <w:ind w:left="360"/>
        <w:jc w:val="both"/>
        <w:rPr>
          <w:rFonts w:ascii="Arial" w:hAnsi="Arial" w:cs="Arial"/>
          <w:sz w:val="24"/>
          <w:szCs w:val="24"/>
        </w:rPr>
      </w:pPr>
      <w:r>
        <w:rPr>
          <w:rFonts w:ascii="Arial" w:hAnsi="Arial" w:cs="Arial"/>
          <w:sz w:val="24"/>
          <w:szCs w:val="24"/>
        </w:rPr>
        <w:t xml:space="preserve">Beton ve benzeri yüzeylerde uygulama yapılmadan önce dikkat edilmesi gereken öncelik, zeminleri yapısının korozyona uğrayıp uğramadığıdır. Beton ve benzeri zeminlerin sağlamlığı </w:t>
      </w:r>
      <w:proofErr w:type="spellStart"/>
      <w:r>
        <w:rPr>
          <w:rFonts w:ascii="Arial" w:hAnsi="Arial" w:cs="Arial"/>
          <w:sz w:val="24"/>
          <w:szCs w:val="24"/>
        </w:rPr>
        <w:t>polyurea</w:t>
      </w:r>
      <w:proofErr w:type="spellEnd"/>
      <w:r>
        <w:rPr>
          <w:rFonts w:ascii="Arial" w:hAnsi="Arial" w:cs="Arial"/>
          <w:sz w:val="24"/>
          <w:szCs w:val="24"/>
        </w:rPr>
        <w:t xml:space="preserve"> kaplamasında ve kalıcılığında öncelik olmaktadır. Zeminler</w:t>
      </w:r>
      <w:bookmarkStart w:id="0" w:name="_GoBack"/>
      <w:bookmarkEnd w:id="0"/>
      <w:r>
        <w:rPr>
          <w:rFonts w:ascii="Arial" w:hAnsi="Arial" w:cs="Arial"/>
          <w:sz w:val="24"/>
          <w:szCs w:val="24"/>
        </w:rPr>
        <w:t xml:space="preserve">de zayıf noktaların tamir harçları ile tamiri veya yeniden yapılması şarttır. Zeminlerde Zayıf parçacıklar var ise elmas uçlu silim makinaları ile </w:t>
      </w:r>
      <w:proofErr w:type="spellStart"/>
      <w:r>
        <w:rPr>
          <w:rFonts w:ascii="Arial" w:hAnsi="Arial" w:cs="Arial"/>
          <w:sz w:val="24"/>
          <w:szCs w:val="24"/>
        </w:rPr>
        <w:t>traşlanmalı</w:t>
      </w:r>
      <w:proofErr w:type="spellEnd"/>
      <w:r>
        <w:rPr>
          <w:rFonts w:ascii="Arial" w:hAnsi="Arial" w:cs="Arial"/>
          <w:sz w:val="24"/>
          <w:szCs w:val="24"/>
        </w:rPr>
        <w:t xml:space="preserve"> ve düz yüzeydeki şerbet tabakası kaldırılmalıdır. Daha sonra </w:t>
      </w:r>
      <w:proofErr w:type="spellStart"/>
      <w:r>
        <w:rPr>
          <w:rFonts w:ascii="Arial" w:hAnsi="Arial" w:cs="Arial"/>
          <w:sz w:val="24"/>
          <w:szCs w:val="24"/>
        </w:rPr>
        <w:t>polyurea</w:t>
      </w:r>
      <w:proofErr w:type="spellEnd"/>
      <w:r>
        <w:rPr>
          <w:rFonts w:ascii="Arial" w:hAnsi="Arial" w:cs="Arial"/>
          <w:sz w:val="24"/>
          <w:szCs w:val="24"/>
        </w:rPr>
        <w:t xml:space="preserve"> kaplama yapılması için </w:t>
      </w:r>
      <w:r w:rsidRPr="00093D68">
        <w:rPr>
          <w:rFonts w:ascii="Arial" w:hAnsi="Arial" w:cs="Arial"/>
          <w:b/>
          <w:sz w:val="24"/>
          <w:szCs w:val="24"/>
        </w:rPr>
        <w:t>zemin neminin en düşük seviye olan %5 oranında</w:t>
      </w:r>
      <w:r>
        <w:rPr>
          <w:rFonts w:ascii="Arial" w:hAnsi="Arial" w:cs="Arial"/>
          <w:sz w:val="24"/>
          <w:szCs w:val="24"/>
        </w:rPr>
        <w:t xml:space="preserve"> olması gerekmektedir. Bu koşulların sağlanması ile birlikte </w:t>
      </w:r>
      <w:proofErr w:type="spellStart"/>
      <w:r>
        <w:rPr>
          <w:rFonts w:ascii="Arial" w:hAnsi="Arial" w:cs="Arial"/>
          <w:sz w:val="24"/>
          <w:szCs w:val="24"/>
        </w:rPr>
        <w:t>polyurea</w:t>
      </w:r>
      <w:proofErr w:type="spellEnd"/>
      <w:r>
        <w:rPr>
          <w:rFonts w:ascii="Arial" w:hAnsi="Arial" w:cs="Arial"/>
          <w:sz w:val="24"/>
          <w:szCs w:val="24"/>
        </w:rPr>
        <w:t xml:space="preserve"> kaplama öncesi zemin yüzeyleri tozdan ve kirden arındırılarak </w:t>
      </w:r>
      <w:proofErr w:type="spellStart"/>
      <w:r>
        <w:rPr>
          <w:rFonts w:ascii="Arial" w:hAnsi="Arial" w:cs="Arial"/>
          <w:sz w:val="24"/>
          <w:szCs w:val="24"/>
        </w:rPr>
        <w:t>epoksi</w:t>
      </w:r>
      <w:proofErr w:type="spellEnd"/>
      <w:r>
        <w:rPr>
          <w:rFonts w:ascii="Arial" w:hAnsi="Arial" w:cs="Arial"/>
          <w:sz w:val="24"/>
          <w:szCs w:val="24"/>
        </w:rPr>
        <w:t xml:space="preserve"> esaslı </w:t>
      </w:r>
      <w:r w:rsidR="00763B83">
        <w:rPr>
          <w:rFonts w:ascii="Arial" w:hAnsi="Arial" w:cs="Arial"/>
          <w:sz w:val="24"/>
          <w:szCs w:val="24"/>
        </w:rPr>
        <w:t xml:space="preserve">beton </w:t>
      </w:r>
      <w:proofErr w:type="spellStart"/>
      <w:r w:rsidR="00763B83">
        <w:rPr>
          <w:rFonts w:ascii="Arial" w:hAnsi="Arial" w:cs="Arial"/>
          <w:sz w:val="24"/>
          <w:szCs w:val="24"/>
        </w:rPr>
        <w:t>emprenye</w:t>
      </w:r>
      <w:proofErr w:type="spellEnd"/>
      <w:r w:rsidR="00763B83">
        <w:rPr>
          <w:rFonts w:ascii="Arial" w:hAnsi="Arial" w:cs="Arial"/>
          <w:sz w:val="24"/>
          <w:szCs w:val="24"/>
        </w:rPr>
        <w:t xml:space="preserve"> </w:t>
      </w:r>
      <w:r>
        <w:rPr>
          <w:rFonts w:ascii="Arial" w:hAnsi="Arial" w:cs="Arial"/>
          <w:sz w:val="24"/>
          <w:szCs w:val="24"/>
        </w:rPr>
        <w:t>astar il</w:t>
      </w:r>
      <w:r w:rsidR="00763B83">
        <w:rPr>
          <w:rFonts w:ascii="Arial" w:hAnsi="Arial" w:cs="Arial"/>
          <w:sz w:val="24"/>
          <w:szCs w:val="24"/>
        </w:rPr>
        <w:t xml:space="preserve">e m2 de ortalama 0,250kg olmak şartıyla yüzeylere rulo veya </w:t>
      </w:r>
      <w:proofErr w:type="spellStart"/>
      <w:r w:rsidR="00763B83">
        <w:rPr>
          <w:rFonts w:ascii="Arial" w:hAnsi="Arial" w:cs="Arial"/>
          <w:sz w:val="24"/>
          <w:szCs w:val="24"/>
        </w:rPr>
        <w:t>airless</w:t>
      </w:r>
      <w:proofErr w:type="spellEnd"/>
      <w:r w:rsidR="00763B83">
        <w:rPr>
          <w:rFonts w:ascii="Arial" w:hAnsi="Arial" w:cs="Arial"/>
          <w:sz w:val="24"/>
          <w:szCs w:val="24"/>
        </w:rPr>
        <w:t xml:space="preserve"> makine yardımı ile uygulanır. </w:t>
      </w:r>
      <w:proofErr w:type="spellStart"/>
      <w:r w:rsidR="00763B83">
        <w:rPr>
          <w:rFonts w:ascii="Arial" w:hAnsi="Arial" w:cs="Arial"/>
          <w:sz w:val="24"/>
          <w:szCs w:val="24"/>
        </w:rPr>
        <w:t>Epoksi</w:t>
      </w:r>
      <w:proofErr w:type="spellEnd"/>
      <w:r w:rsidR="00763B83">
        <w:rPr>
          <w:rFonts w:ascii="Arial" w:hAnsi="Arial" w:cs="Arial"/>
          <w:sz w:val="24"/>
          <w:szCs w:val="24"/>
        </w:rPr>
        <w:t xml:space="preserve"> </w:t>
      </w:r>
      <w:proofErr w:type="spellStart"/>
      <w:r w:rsidR="00763B83">
        <w:rPr>
          <w:rFonts w:ascii="Arial" w:hAnsi="Arial" w:cs="Arial"/>
          <w:sz w:val="24"/>
          <w:szCs w:val="24"/>
        </w:rPr>
        <w:t>emprenye</w:t>
      </w:r>
      <w:proofErr w:type="spellEnd"/>
      <w:r w:rsidR="00763B83">
        <w:rPr>
          <w:rFonts w:ascii="Arial" w:hAnsi="Arial" w:cs="Arial"/>
          <w:sz w:val="24"/>
          <w:szCs w:val="24"/>
        </w:rPr>
        <w:t xml:space="preserve"> astarının yüzeyine aynı süre içerisinde yüzeyde </w:t>
      </w:r>
      <w:proofErr w:type="spellStart"/>
      <w:r w:rsidR="00763B83">
        <w:rPr>
          <w:rFonts w:ascii="Arial" w:hAnsi="Arial" w:cs="Arial"/>
          <w:sz w:val="24"/>
          <w:szCs w:val="24"/>
        </w:rPr>
        <w:t>eposi</w:t>
      </w:r>
      <w:proofErr w:type="spellEnd"/>
      <w:r w:rsidR="00763B83">
        <w:rPr>
          <w:rFonts w:ascii="Arial" w:hAnsi="Arial" w:cs="Arial"/>
          <w:sz w:val="24"/>
          <w:szCs w:val="24"/>
        </w:rPr>
        <w:t xml:space="preserve"> astarda oluşacak hava kabarcığını önlemek ve pürüzlü yüzey elde etmek için ortalama m2 de 0,500kg silis kumu serpilir. </w:t>
      </w:r>
      <w:proofErr w:type="spellStart"/>
      <w:r w:rsidR="00763B83">
        <w:rPr>
          <w:rFonts w:ascii="Arial" w:hAnsi="Arial" w:cs="Arial"/>
          <w:sz w:val="24"/>
          <w:szCs w:val="24"/>
        </w:rPr>
        <w:t>Epoksi</w:t>
      </w:r>
      <w:proofErr w:type="spellEnd"/>
      <w:r w:rsidR="00763B83">
        <w:rPr>
          <w:rFonts w:ascii="Arial" w:hAnsi="Arial" w:cs="Arial"/>
          <w:sz w:val="24"/>
          <w:szCs w:val="24"/>
        </w:rPr>
        <w:t xml:space="preserve"> astarın kuruması sonrası </w:t>
      </w:r>
      <w:proofErr w:type="spellStart"/>
      <w:r w:rsidR="00763B83">
        <w:rPr>
          <w:rFonts w:ascii="Arial" w:hAnsi="Arial" w:cs="Arial"/>
          <w:sz w:val="24"/>
          <w:szCs w:val="24"/>
        </w:rPr>
        <w:t>polyurea</w:t>
      </w:r>
      <w:proofErr w:type="spellEnd"/>
      <w:r w:rsidR="00763B83">
        <w:rPr>
          <w:rFonts w:ascii="Arial" w:hAnsi="Arial" w:cs="Arial"/>
          <w:sz w:val="24"/>
          <w:szCs w:val="24"/>
        </w:rPr>
        <w:t xml:space="preserve"> ürünü, zeminlere homojen şekilde püskürtülerek uygulanır.</w:t>
      </w:r>
    </w:p>
    <w:p w:rsidR="00763B83" w:rsidRDefault="00763B83" w:rsidP="00E939EA">
      <w:pPr>
        <w:spacing w:after="0" w:line="240" w:lineRule="auto"/>
        <w:ind w:left="360"/>
        <w:jc w:val="both"/>
        <w:rPr>
          <w:rFonts w:ascii="Arial" w:hAnsi="Arial" w:cs="Arial"/>
          <w:sz w:val="24"/>
          <w:szCs w:val="24"/>
        </w:rPr>
      </w:pPr>
    </w:p>
    <w:p w:rsidR="00763B83" w:rsidRDefault="00763B83" w:rsidP="00E939EA">
      <w:pPr>
        <w:spacing w:after="0" w:line="240" w:lineRule="auto"/>
        <w:ind w:left="360"/>
        <w:jc w:val="both"/>
        <w:rPr>
          <w:rFonts w:ascii="Arial" w:hAnsi="Arial" w:cs="Arial"/>
          <w:sz w:val="24"/>
          <w:szCs w:val="24"/>
        </w:rPr>
      </w:pPr>
      <w:r>
        <w:rPr>
          <w:rFonts w:ascii="Arial" w:hAnsi="Arial" w:cs="Arial"/>
          <w:sz w:val="24"/>
          <w:szCs w:val="24"/>
        </w:rPr>
        <w:t>Metal yüzeylere uygulama;</w:t>
      </w:r>
    </w:p>
    <w:p w:rsidR="00763B83" w:rsidRDefault="00763B83" w:rsidP="00E939EA">
      <w:pPr>
        <w:spacing w:after="0" w:line="240" w:lineRule="auto"/>
        <w:ind w:left="360"/>
        <w:jc w:val="both"/>
        <w:rPr>
          <w:rFonts w:ascii="Arial" w:hAnsi="Arial" w:cs="Arial"/>
          <w:sz w:val="24"/>
          <w:szCs w:val="24"/>
        </w:rPr>
      </w:pPr>
      <w:r>
        <w:rPr>
          <w:rFonts w:ascii="Arial" w:hAnsi="Arial" w:cs="Arial"/>
          <w:sz w:val="24"/>
          <w:szCs w:val="24"/>
        </w:rPr>
        <w:t xml:space="preserve">Metal yüzeylerin kaplanması için öncelik olarak metalin korozyona uğrayıp uğramadığıdır. Demir çelik benzeri metallerin kaplanması için yüzeylerde pas varsa raspa veya kumlama yöntemi ile yüzeydeki pasın giderilmesi gerekmektedir. Metallerin pasının giderilmesi için ayrıca pas dönüştürücü kullanılabilir. Hazır hale gelen metalin yüzeyine uygun astar yapılarak </w:t>
      </w:r>
      <w:proofErr w:type="spellStart"/>
      <w:r>
        <w:rPr>
          <w:rFonts w:ascii="Arial" w:hAnsi="Arial" w:cs="Arial"/>
          <w:sz w:val="24"/>
          <w:szCs w:val="24"/>
        </w:rPr>
        <w:t>polyureanın</w:t>
      </w:r>
      <w:proofErr w:type="spellEnd"/>
      <w:r>
        <w:rPr>
          <w:rFonts w:ascii="Arial" w:hAnsi="Arial" w:cs="Arial"/>
          <w:sz w:val="24"/>
          <w:szCs w:val="24"/>
        </w:rPr>
        <w:t xml:space="preserve"> tutunmasını sağlayacak hale getirilir. Astarın kuruması sonrası </w:t>
      </w:r>
      <w:proofErr w:type="spellStart"/>
      <w:r>
        <w:rPr>
          <w:rFonts w:ascii="Arial" w:hAnsi="Arial" w:cs="Arial"/>
          <w:sz w:val="24"/>
          <w:szCs w:val="24"/>
        </w:rPr>
        <w:t>polyurea</w:t>
      </w:r>
      <w:proofErr w:type="spellEnd"/>
      <w:r>
        <w:rPr>
          <w:rFonts w:ascii="Arial" w:hAnsi="Arial" w:cs="Arial"/>
          <w:sz w:val="24"/>
          <w:szCs w:val="24"/>
        </w:rPr>
        <w:t xml:space="preserve"> ürünü homojen şekilde püskürtülerek yüzeylerin kaplanması sağlanır.</w:t>
      </w:r>
    </w:p>
    <w:p w:rsidR="00763B83" w:rsidRDefault="00763B83" w:rsidP="00E939EA">
      <w:pPr>
        <w:spacing w:after="0" w:line="240" w:lineRule="auto"/>
        <w:ind w:left="360"/>
        <w:jc w:val="both"/>
        <w:rPr>
          <w:rFonts w:ascii="Arial" w:hAnsi="Arial" w:cs="Arial"/>
          <w:sz w:val="24"/>
          <w:szCs w:val="24"/>
        </w:rPr>
      </w:pPr>
    </w:p>
    <w:p w:rsidR="00763B83" w:rsidRDefault="00763B83" w:rsidP="00E939EA">
      <w:pPr>
        <w:spacing w:after="0" w:line="240" w:lineRule="auto"/>
        <w:ind w:left="360"/>
        <w:jc w:val="both"/>
        <w:rPr>
          <w:rFonts w:ascii="Arial" w:hAnsi="Arial" w:cs="Arial"/>
          <w:sz w:val="24"/>
          <w:szCs w:val="24"/>
        </w:rPr>
      </w:pPr>
      <w:proofErr w:type="spellStart"/>
      <w:r>
        <w:rPr>
          <w:rFonts w:ascii="Arial" w:hAnsi="Arial" w:cs="Arial"/>
          <w:sz w:val="24"/>
          <w:szCs w:val="24"/>
        </w:rPr>
        <w:t>Polyurea</w:t>
      </w:r>
      <w:proofErr w:type="spellEnd"/>
      <w:r>
        <w:rPr>
          <w:rFonts w:ascii="Arial" w:hAnsi="Arial" w:cs="Arial"/>
          <w:sz w:val="24"/>
          <w:szCs w:val="24"/>
        </w:rPr>
        <w:t xml:space="preserve"> kaplama uygulaması bittikten 24 saat sonra son kontroller titizlikle yapıldıktan sonra su testi için uygulama alanı 1 gün su doldurularak bekletilecektir.</w:t>
      </w:r>
    </w:p>
    <w:p w:rsidR="00345EFA" w:rsidRDefault="00345EFA" w:rsidP="00E939EA">
      <w:pPr>
        <w:spacing w:after="0" w:line="240" w:lineRule="auto"/>
        <w:ind w:left="360"/>
        <w:jc w:val="both"/>
        <w:rPr>
          <w:rFonts w:ascii="Arial" w:hAnsi="Arial" w:cs="Arial"/>
          <w:sz w:val="24"/>
          <w:szCs w:val="24"/>
        </w:rPr>
      </w:pPr>
      <w:r>
        <w:rPr>
          <w:rFonts w:ascii="Arial" w:hAnsi="Arial" w:cs="Arial"/>
          <w:sz w:val="24"/>
          <w:szCs w:val="24"/>
        </w:rPr>
        <w:t xml:space="preserve">Su testi yapıldıktan sonra eksikler giderilecektir. Kontrollerin yapılması sonrası </w:t>
      </w:r>
      <w:proofErr w:type="spellStart"/>
      <w:r>
        <w:rPr>
          <w:rFonts w:ascii="Arial" w:hAnsi="Arial" w:cs="Arial"/>
          <w:sz w:val="24"/>
          <w:szCs w:val="24"/>
        </w:rPr>
        <w:t>polyurea</w:t>
      </w:r>
      <w:proofErr w:type="spellEnd"/>
      <w:r>
        <w:rPr>
          <w:rFonts w:ascii="Arial" w:hAnsi="Arial" w:cs="Arial"/>
          <w:sz w:val="24"/>
          <w:szCs w:val="24"/>
        </w:rPr>
        <w:t xml:space="preserve"> kaplamanın dayanımının arttırılması için istenilen renkte UV(Ultraviyole) alifatik poliüretan boya uygulamasına geçilecektir. Alifatik poliüretan boya m2 de ortalama 0,150kg olmak üzere rulo veya </w:t>
      </w:r>
      <w:proofErr w:type="spellStart"/>
      <w:r>
        <w:rPr>
          <w:rFonts w:ascii="Arial" w:hAnsi="Arial" w:cs="Arial"/>
          <w:sz w:val="24"/>
          <w:szCs w:val="24"/>
        </w:rPr>
        <w:t>airless</w:t>
      </w:r>
      <w:proofErr w:type="spellEnd"/>
      <w:r>
        <w:rPr>
          <w:rFonts w:ascii="Arial" w:hAnsi="Arial" w:cs="Arial"/>
          <w:sz w:val="24"/>
          <w:szCs w:val="24"/>
        </w:rPr>
        <w:t xml:space="preserve"> püskürtme yöntemi ile uygulaması yapılacaktır.</w:t>
      </w:r>
    </w:p>
    <w:p w:rsidR="00653B95" w:rsidRDefault="00653B95" w:rsidP="00E939EA">
      <w:pPr>
        <w:spacing w:after="0" w:line="240" w:lineRule="auto"/>
        <w:ind w:left="360"/>
        <w:jc w:val="both"/>
        <w:rPr>
          <w:rFonts w:ascii="Arial" w:hAnsi="Arial" w:cs="Arial"/>
          <w:sz w:val="24"/>
          <w:szCs w:val="24"/>
        </w:rPr>
      </w:pPr>
    </w:p>
    <w:p w:rsidR="0002725A" w:rsidRPr="006B1AAA" w:rsidRDefault="00345EFA" w:rsidP="00E939EA">
      <w:pPr>
        <w:spacing w:after="0" w:line="240" w:lineRule="auto"/>
        <w:jc w:val="both"/>
        <w:rPr>
          <w:rFonts w:ascii="Arial" w:hAnsi="Arial" w:cs="Arial"/>
          <w:sz w:val="24"/>
          <w:szCs w:val="24"/>
        </w:rPr>
      </w:pPr>
      <w:r>
        <w:rPr>
          <w:rFonts w:ascii="Arial" w:hAnsi="Arial" w:cs="Arial"/>
          <w:sz w:val="24"/>
          <w:szCs w:val="24"/>
        </w:rPr>
        <w:t xml:space="preserve">Not: </w:t>
      </w:r>
      <w:proofErr w:type="spellStart"/>
      <w:r>
        <w:rPr>
          <w:rFonts w:ascii="Arial" w:hAnsi="Arial" w:cs="Arial"/>
          <w:sz w:val="24"/>
          <w:szCs w:val="24"/>
        </w:rPr>
        <w:t>Polyurea</w:t>
      </w:r>
      <w:proofErr w:type="spellEnd"/>
      <w:r>
        <w:rPr>
          <w:rFonts w:ascii="Arial" w:hAnsi="Arial" w:cs="Arial"/>
          <w:sz w:val="24"/>
          <w:szCs w:val="24"/>
        </w:rPr>
        <w:t xml:space="preserve"> malzemesinin test raporu ve TSE ve garanti belge</w:t>
      </w:r>
      <w:r w:rsidR="00653B95">
        <w:rPr>
          <w:rFonts w:ascii="Arial" w:hAnsi="Arial" w:cs="Arial"/>
          <w:sz w:val="24"/>
          <w:szCs w:val="24"/>
        </w:rPr>
        <w:t>leri idareye teslim edilecektir.</w:t>
      </w:r>
    </w:p>
    <w:sectPr w:rsidR="0002725A" w:rsidRPr="006B1AAA" w:rsidSect="00765AD2">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3E3" w:rsidRDefault="004E13E3" w:rsidP="009706B5">
      <w:pPr>
        <w:spacing w:after="0" w:line="240" w:lineRule="auto"/>
      </w:pPr>
      <w:r>
        <w:separator/>
      </w:r>
    </w:p>
  </w:endnote>
  <w:endnote w:type="continuationSeparator" w:id="0">
    <w:p w:rsidR="004E13E3" w:rsidRDefault="004E13E3" w:rsidP="00970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25A" w:rsidRDefault="0002725A">
    <w:pPr>
      <w:pStyle w:val="Altbilgi"/>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3E3" w:rsidRDefault="004E13E3" w:rsidP="009706B5">
      <w:pPr>
        <w:spacing w:after="0" w:line="240" w:lineRule="auto"/>
      </w:pPr>
      <w:r>
        <w:separator/>
      </w:r>
    </w:p>
  </w:footnote>
  <w:footnote w:type="continuationSeparator" w:id="0">
    <w:p w:rsidR="004E13E3" w:rsidRDefault="004E13E3" w:rsidP="009706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C567F"/>
    <w:multiLevelType w:val="hybridMultilevel"/>
    <w:tmpl w:val="4254D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4CB0319"/>
    <w:multiLevelType w:val="hybridMultilevel"/>
    <w:tmpl w:val="9956F64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8635351"/>
    <w:multiLevelType w:val="hybridMultilevel"/>
    <w:tmpl w:val="41CEC5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6443B3"/>
    <w:multiLevelType w:val="multilevel"/>
    <w:tmpl w:val="DCA8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9A7448"/>
    <w:multiLevelType w:val="hybridMultilevel"/>
    <w:tmpl w:val="5DDE6C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AC0626"/>
    <w:multiLevelType w:val="hybridMultilevel"/>
    <w:tmpl w:val="9DBCDB06"/>
    <w:lvl w:ilvl="0" w:tplc="DAF0BA38">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2CC7232"/>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DF5306A"/>
    <w:multiLevelType w:val="hybridMultilevel"/>
    <w:tmpl w:val="46323AAC"/>
    <w:lvl w:ilvl="0" w:tplc="4F76DC8C">
      <w:start w:val="1"/>
      <w:numFmt w:val="decimal"/>
      <w:lvlText w:val="%1."/>
      <w:lvlJc w:val="left"/>
      <w:pPr>
        <w:ind w:left="502" w:hanging="360"/>
      </w:pPr>
      <w:rPr>
        <w:rFonts w:ascii="Arial" w:hAnsi="Arial" w:cs="Arial"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02B7C2F"/>
    <w:multiLevelType w:val="hybridMultilevel"/>
    <w:tmpl w:val="060C6D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28E746A"/>
    <w:multiLevelType w:val="hybridMultilevel"/>
    <w:tmpl w:val="B4246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39667EC"/>
    <w:multiLevelType w:val="hybridMultilevel"/>
    <w:tmpl w:val="46F0C6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C1F570A"/>
    <w:multiLevelType w:val="hybridMultilevel"/>
    <w:tmpl w:val="B08C93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0880442"/>
    <w:multiLevelType w:val="hybridMultilevel"/>
    <w:tmpl w:val="874AB9A0"/>
    <w:lvl w:ilvl="0" w:tplc="06C65C5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A10EC"/>
    <w:multiLevelType w:val="hybridMultilevel"/>
    <w:tmpl w:val="D5B86E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F1A08AF"/>
    <w:multiLevelType w:val="hybridMultilevel"/>
    <w:tmpl w:val="C7B636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2296C3E"/>
    <w:multiLevelType w:val="hybridMultilevel"/>
    <w:tmpl w:val="B268BA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93A02E7"/>
    <w:multiLevelType w:val="hybridMultilevel"/>
    <w:tmpl w:val="9F84FE90"/>
    <w:lvl w:ilvl="0" w:tplc="489E363A">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CB75C55"/>
    <w:multiLevelType w:val="hybridMultilevel"/>
    <w:tmpl w:val="01CC4B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3"/>
  </w:num>
  <w:num w:numId="7">
    <w:abstractNumId w:val="6"/>
  </w:num>
  <w:num w:numId="8">
    <w:abstractNumId w:val="17"/>
  </w:num>
  <w:num w:numId="9">
    <w:abstractNumId w:val="11"/>
  </w:num>
  <w:num w:numId="10">
    <w:abstractNumId w:val="15"/>
  </w:num>
  <w:num w:numId="11">
    <w:abstractNumId w:val="13"/>
  </w:num>
  <w:num w:numId="12">
    <w:abstractNumId w:val="5"/>
  </w:num>
  <w:num w:numId="13">
    <w:abstractNumId w:val="4"/>
  </w:num>
  <w:num w:numId="14">
    <w:abstractNumId w:val="16"/>
  </w:num>
  <w:num w:numId="15">
    <w:abstractNumId w:val="10"/>
  </w:num>
  <w:num w:numId="16">
    <w:abstractNumId w:val="12"/>
  </w:num>
  <w:num w:numId="17">
    <w:abstractNumId w:val="9"/>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24D"/>
    <w:rsid w:val="0001023E"/>
    <w:rsid w:val="00026F7D"/>
    <w:rsid w:val="0002725A"/>
    <w:rsid w:val="0004219F"/>
    <w:rsid w:val="000437E3"/>
    <w:rsid w:val="0007347B"/>
    <w:rsid w:val="00093D68"/>
    <w:rsid w:val="000A42BA"/>
    <w:rsid w:val="000C388F"/>
    <w:rsid w:val="000E2C01"/>
    <w:rsid w:val="000F4234"/>
    <w:rsid w:val="000F724D"/>
    <w:rsid w:val="00135B25"/>
    <w:rsid w:val="00194370"/>
    <w:rsid w:val="001B2F13"/>
    <w:rsid w:val="001C4E15"/>
    <w:rsid w:val="001F20ED"/>
    <w:rsid w:val="001F5754"/>
    <w:rsid w:val="00200BC5"/>
    <w:rsid w:val="00203DDA"/>
    <w:rsid w:val="0021443A"/>
    <w:rsid w:val="00220236"/>
    <w:rsid w:val="002371CC"/>
    <w:rsid w:val="0024319E"/>
    <w:rsid w:val="002C3C9F"/>
    <w:rsid w:val="002C6007"/>
    <w:rsid w:val="002C66F3"/>
    <w:rsid w:val="002D492F"/>
    <w:rsid w:val="00313BC9"/>
    <w:rsid w:val="003403CA"/>
    <w:rsid w:val="00342F57"/>
    <w:rsid w:val="00344794"/>
    <w:rsid w:val="00345EFA"/>
    <w:rsid w:val="00353B27"/>
    <w:rsid w:val="00374317"/>
    <w:rsid w:val="003800DC"/>
    <w:rsid w:val="003A57BB"/>
    <w:rsid w:val="003B4F21"/>
    <w:rsid w:val="003B5446"/>
    <w:rsid w:val="003B696E"/>
    <w:rsid w:val="003D3B9F"/>
    <w:rsid w:val="00401F24"/>
    <w:rsid w:val="00402957"/>
    <w:rsid w:val="00402B8D"/>
    <w:rsid w:val="00404101"/>
    <w:rsid w:val="00412F5C"/>
    <w:rsid w:val="004230C2"/>
    <w:rsid w:val="004424B3"/>
    <w:rsid w:val="00442FDF"/>
    <w:rsid w:val="00451505"/>
    <w:rsid w:val="004519F9"/>
    <w:rsid w:val="00490261"/>
    <w:rsid w:val="0049082C"/>
    <w:rsid w:val="004A7313"/>
    <w:rsid w:val="004E13E3"/>
    <w:rsid w:val="00525FBF"/>
    <w:rsid w:val="00526DEA"/>
    <w:rsid w:val="00556885"/>
    <w:rsid w:val="00562F0D"/>
    <w:rsid w:val="00566C04"/>
    <w:rsid w:val="00581DD2"/>
    <w:rsid w:val="005920D7"/>
    <w:rsid w:val="005A2AF1"/>
    <w:rsid w:val="005B733B"/>
    <w:rsid w:val="005C3EC7"/>
    <w:rsid w:val="005E34F5"/>
    <w:rsid w:val="005F23A7"/>
    <w:rsid w:val="005F7B24"/>
    <w:rsid w:val="006367A9"/>
    <w:rsid w:val="0064530E"/>
    <w:rsid w:val="00647D2C"/>
    <w:rsid w:val="00653B95"/>
    <w:rsid w:val="00690796"/>
    <w:rsid w:val="00695252"/>
    <w:rsid w:val="006B1AAA"/>
    <w:rsid w:val="007005C1"/>
    <w:rsid w:val="007140FF"/>
    <w:rsid w:val="007173BD"/>
    <w:rsid w:val="00732E27"/>
    <w:rsid w:val="00763A97"/>
    <w:rsid w:val="00763B83"/>
    <w:rsid w:val="00765AD2"/>
    <w:rsid w:val="00792D39"/>
    <w:rsid w:val="00795EC4"/>
    <w:rsid w:val="00797BC2"/>
    <w:rsid w:val="007A479D"/>
    <w:rsid w:val="007E761E"/>
    <w:rsid w:val="007F2741"/>
    <w:rsid w:val="007F4453"/>
    <w:rsid w:val="007F70D9"/>
    <w:rsid w:val="008009A9"/>
    <w:rsid w:val="00801FE8"/>
    <w:rsid w:val="00805DA1"/>
    <w:rsid w:val="00810AB6"/>
    <w:rsid w:val="00837833"/>
    <w:rsid w:val="008A105E"/>
    <w:rsid w:val="008B589F"/>
    <w:rsid w:val="008C73D6"/>
    <w:rsid w:val="008E1290"/>
    <w:rsid w:val="0092649D"/>
    <w:rsid w:val="00940079"/>
    <w:rsid w:val="009706B5"/>
    <w:rsid w:val="00996071"/>
    <w:rsid w:val="009B4290"/>
    <w:rsid w:val="009C387F"/>
    <w:rsid w:val="00A00F90"/>
    <w:rsid w:val="00A37F2F"/>
    <w:rsid w:val="00A6325E"/>
    <w:rsid w:val="00A83A35"/>
    <w:rsid w:val="00A83F62"/>
    <w:rsid w:val="00A94208"/>
    <w:rsid w:val="00AB0182"/>
    <w:rsid w:val="00AB0714"/>
    <w:rsid w:val="00AB584C"/>
    <w:rsid w:val="00AD224D"/>
    <w:rsid w:val="00AD7234"/>
    <w:rsid w:val="00AE0970"/>
    <w:rsid w:val="00AE23A4"/>
    <w:rsid w:val="00AE361D"/>
    <w:rsid w:val="00AE5D46"/>
    <w:rsid w:val="00B21223"/>
    <w:rsid w:val="00B22927"/>
    <w:rsid w:val="00B3614F"/>
    <w:rsid w:val="00B41385"/>
    <w:rsid w:val="00B517A3"/>
    <w:rsid w:val="00B555B0"/>
    <w:rsid w:val="00B6380F"/>
    <w:rsid w:val="00B83AAE"/>
    <w:rsid w:val="00B9068D"/>
    <w:rsid w:val="00BA75AD"/>
    <w:rsid w:val="00BB2153"/>
    <w:rsid w:val="00BB3576"/>
    <w:rsid w:val="00BC5083"/>
    <w:rsid w:val="00BF2080"/>
    <w:rsid w:val="00BF6401"/>
    <w:rsid w:val="00C105D5"/>
    <w:rsid w:val="00C137CE"/>
    <w:rsid w:val="00C27DC9"/>
    <w:rsid w:val="00C46C0C"/>
    <w:rsid w:val="00C756AC"/>
    <w:rsid w:val="00CB6957"/>
    <w:rsid w:val="00D00699"/>
    <w:rsid w:val="00D30760"/>
    <w:rsid w:val="00D349C7"/>
    <w:rsid w:val="00D862AB"/>
    <w:rsid w:val="00D86DC4"/>
    <w:rsid w:val="00DB550A"/>
    <w:rsid w:val="00DB6FE0"/>
    <w:rsid w:val="00DB7F3E"/>
    <w:rsid w:val="00DC297D"/>
    <w:rsid w:val="00DF61F4"/>
    <w:rsid w:val="00E1074D"/>
    <w:rsid w:val="00E15E9F"/>
    <w:rsid w:val="00E22862"/>
    <w:rsid w:val="00E5087C"/>
    <w:rsid w:val="00E51102"/>
    <w:rsid w:val="00E64F25"/>
    <w:rsid w:val="00E833A5"/>
    <w:rsid w:val="00E939EA"/>
    <w:rsid w:val="00EC1F89"/>
    <w:rsid w:val="00ED3A3D"/>
    <w:rsid w:val="00EE6E17"/>
    <w:rsid w:val="00EF0754"/>
    <w:rsid w:val="00EF649F"/>
    <w:rsid w:val="00F16775"/>
    <w:rsid w:val="00F16D6A"/>
    <w:rsid w:val="00F20D92"/>
    <w:rsid w:val="00F211A6"/>
    <w:rsid w:val="00F27A5E"/>
    <w:rsid w:val="00F3304D"/>
    <w:rsid w:val="00F43553"/>
    <w:rsid w:val="00F47101"/>
    <w:rsid w:val="00F65974"/>
    <w:rsid w:val="00F9021B"/>
    <w:rsid w:val="00FA5869"/>
    <w:rsid w:val="00FB02C5"/>
    <w:rsid w:val="00FB33E8"/>
    <w:rsid w:val="00FB3E48"/>
    <w:rsid w:val="00FB64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EDEAB3-F568-4C79-93C0-510F359DC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D224D"/>
    <w:rPr>
      <w:color w:val="0000FF" w:themeColor="hyperlink"/>
      <w:u w:val="single"/>
    </w:rPr>
  </w:style>
  <w:style w:type="paragraph" w:customStyle="1" w:styleId="Default">
    <w:name w:val="Default"/>
    <w:rsid w:val="003A57BB"/>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801FE8"/>
    <w:pPr>
      <w:ind w:left="720"/>
      <w:contextualSpacing/>
    </w:pPr>
  </w:style>
  <w:style w:type="paragraph" w:styleId="NormalWeb">
    <w:name w:val="Normal (Web)"/>
    <w:basedOn w:val="Normal"/>
    <w:uiPriority w:val="99"/>
    <w:semiHidden/>
    <w:unhideWhenUsed/>
    <w:rsid w:val="0019437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194370"/>
    <w:rPr>
      <w:i/>
      <w:iCs/>
    </w:rPr>
  </w:style>
  <w:style w:type="paragraph" w:styleId="stbilgi">
    <w:name w:val="header"/>
    <w:basedOn w:val="Normal"/>
    <w:link w:val="stbilgiChar"/>
    <w:uiPriority w:val="99"/>
    <w:unhideWhenUsed/>
    <w:rsid w:val="009706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06B5"/>
  </w:style>
  <w:style w:type="paragraph" w:styleId="Altbilgi">
    <w:name w:val="footer"/>
    <w:basedOn w:val="Normal"/>
    <w:link w:val="AltbilgiChar"/>
    <w:uiPriority w:val="99"/>
    <w:unhideWhenUsed/>
    <w:rsid w:val="009706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06B5"/>
  </w:style>
  <w:style w:type="paragraph" w:styleId="BalonMetni">
    <w:name w:val="Balloon Text"/>
    <w:basedOn w:val="Normal"/>
    <w:link w:val="BalonMetniChar"/>
    <w:uiPriority w:val="99"/>
    <w:semiHidden/>
    <w:unhideWhenUsed/>
    <w:rsid w:val="0034479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447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06167">
      <w:bodyDiv w:val="1"/>
      <w:marLeft w:val="0"/>
      <w:marRight w:val="0"/>
      <w:marTop w:val="0"/>
      <w:marBottom w:val="0"/>
      <w:divBdr>
        <w:top w:val="none" w:sz="0" w:space="0" w:color="auto"/>
        <w:left w:val="none" w:sz="0" w:space="0" w:color="auto"/>
        <w:bottom w:val="none" w:sz="0" w:space="0" w:color="auto"/>
        <w:right w:val="none" w:sz="0" w:space="0" w:color="auto"/>
      </w:divBdr>
    </w:div>
    <w:div w:id="909269917">
      <w:bodyDiv w:val="1"/>
      <w:marLeft w:val="0"/>
      <w:marRight w:val="0"/>
      <w:marTop w:val="0"/>
      <w:marBottom w:val="0"/>
      <w:divBdr>
        <w:top w:val="none" w:sz="0" w:space="0" w:color="auto"/>
        <w:left w:val="none" w:sz="0" w:space="0" w:color="auto"/>
        <w:bottom w:val="none" w:sz="0" w:space="0" w:color="auto"/>
        <w:right w:val="none" w:sz="0" w:space="0" w:color="auto"/>
      </w:divBdr>
    </w:div>
    <w:div w:id="1459493356">
      <w:bodyDiv w:val="1"/>
      <w:marLeft w:val="0"/>
      <w:marRight w:val="0"/>
      <w:marTop w:val="0"/>
      <w:marBottom w:val="0"/>
      <w:divBdr>
        <w:top w:val="none" w:sz="0" w:space="0" w:color="auto"/>
        <w:left w:val="none" w:sz="0" w:space="0" w:color="auto"/>
        <w:bottom w:val="none" w:sz="0" w:space="0" w:color="auto"/>
        <w:right w:val="none" w:sz="0" w:space="0" w:color="auto"/>
      </w:divBdr>
    </w:div>
    <w:div w:id="1575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3ECDB-4963-425E-9EE8-4EA1D422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1309</Words>
  <Characters>7464</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2011</dc:creator>
  <cp:lastModifiedBy>acebi</cp:lastModifiedBy>
  <cp:revision>4</cp:revision>
  <cp:lastPrinted>2017-07-25T07:22:00Z</cp:lastPrinted>
  <dcterms:created xsi:type="dcterms:W3CDTF">2018-03-30T09:54:00Z</dcterms:created>
  <dcterms:modified xsi:type="dcterms:W3CDTF">2018-03-30T10:14:00Z</dcterms:modified>
</cp:coreProperties>
</file>